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9D" w:rsidRDefault="0003018F" w:rsidP="0003018F">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Raportul de monitorizare</w:t>
      </w:r>
    </w:p>
    <w:p w:rsidR="0003018F" w:rsidRDefault="0003018F" w:rsidP="0003018F">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a procesului de implementare a Legii privind activitatea de audit</w:t>
      </w:r>
    </w:p>
    <w:p w:rsidR="0003018F" w:rsidRDefault="0003018F" w:rsidP="0003018F">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 nr. 61-XVI din 16 martie 2007</w:t>
      </w:r>
    </w:p>
    <w:p w:rsidR="00B9267B" w:rsidRDefault="00B9267B" w:rsidP="0003018F">
      <w:pPr>
        <w:spacing w:after="0" w:line="240" w:lineRule="auto"/>
        <w:jc w:val="center"/>
        <w:rPr>
          <w:rFonts w:ascii="Times New Roman" w:hAnsi="Times New Roman" w:cs="Times New Roman"/>
          <w:b/>
          <w:i/>
          <w:sz w:val="28"/>
          <w:szCs w:val="28"/>
          <w:lang w:val="ro-RO"/>
        </w:rPr>
      </w:pPr>
    </w:p>
    <w:p w:rsidR="0003018F" w:rsidRDefault="00B9267B" w:rsidP="0003018F">
      <w:pPr>
        <w:spacing w:after="0" w:line="240" w:lineRule="auto"/>
        <w:jc w:val="center"/>
        <w:rPr>
          <w:rFonts w:ascii="Times New Roman" w:hAnsi="Times New Roman" w:cs="Times New Roman"/>
          <w:b/>
          <w:i/>
          <w:sz w:val="28"/>
          <w:szCs w:val="28"/>
          <w:lang w:val="ro-RO"/>
        </w:rPr>
      </w:pPr>
      <w:r>
        <w:rPr>
          <w:rFonts w:ascii="Times New Roman" w:hAnsi="Times New Roman" w:cs="Times New Roman"/>
          <w:b/>
          <w:i/>
          <w:sz w:val="28"/>
          <w:szCs w:val="28"/>
          <w:lang w:val="ro-RO"/>
        </w:rPr>
        <w:t>Aspecte introductive</w:t>
      </w:r>
    </w:p>
    <w:p w:rsidR="000A61CB" w:rsidRPr="00B9267B" w:rsidRDefault="000A61CB" w:rsidP="0003018F">
      <w:pPr>
        <w:spacing w:after="0" w:line="240" w:lineRule="auto"/>
        <w:jc w:val="center"/>
        <w:rPr>
          <w:rFonts w:ascii="Times New Roman" w:hAnsi="Times New Roman" w:cs="Times New Roman"/>
          <w:b/>
          <w:i/>
          <w:sz w:val="28"/>
          <w:szCs w:val="28"/>
          <w:lang w:val="ro-RO"/>
        </w:rPr>
      </w:pPr>
    </w:p>
    <w:p w:rsidR="005F441B" w:rsidRDefault="0003018F" w:rsidP="00D830FA">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Legea privind </w:t>
      </w:r>
      <w:r w:rsidR="005F441B">
        <w:rPr>
          <w:rFonts w:ascii="Times New Roman" w:hAnsi="Times New Roman" w:cs="Times New Roman"/>
          <w:sz w:val="28"/>
          <w:szCs w:val="28"/>
          <w:lang w:val="ro-RO"/>
        </w:rPr>
        <w:t>activitatea de audit nr. 61-XVI din 16 martie 2007</w:t>
      </w:r>
      <w:r w:rsidR="00541FAE">
        <w:rPr>
          <w:rFonts w:ascii="Times New Roman" w:hAnsi="Times New Roman" w:cs="Times New Roman"/>
          <w:sz w:val="28"/>
          <w:szCs w:val="28"/>
          <w:lang w:val="ro-RO"/>
        </w:rPr>
        <w:t>(în continuare - Lege)</w:t>
      </w:r>
      <w:r w:rsidR="005F441B">
        <w:rPr>
          <w:rFonts w:ascii="Times New Roman" w:hAnsi="Times New Roman" w:cs="Times New Roman"/>
          <w:sz w:val="28"/>
          <w:szCs w:val="28"/>
          <w:lang w:val="ro-RO"/>
        </w:rPr>
        <w:t>, a fost publicată în Monitorul Oficial al Republicii Moldova nr. 117-126 din 10 august 2007, art. 530, în vigoare din 1 ianuarie 2008.</w:t>
      </w:r>
    </w:p>
    <w:p w:rsidR="00943143" w:rsidRDefault="005F441B" w:rsidP="00FB649E">
      <w:pPr>
        <w:pStyle w:val="NormalWeb"/>
        <w:spacing w:before="0" w:beforeAutospacing="0" w:after="0" w:afterAutospacing="0"/>
        <w:jc w:val="both"/>
        <w:rPr>
          <w:sz w:val="28"/>
          <w:szCs w:val="28"/>
          <w:lang w:val="ro-RO"/>
        </w:rPr>
      </w:pPr>
      <w:r>
        <w:rPr>
          <w:sz w:val="28"/>
          <w:szCs w:val="28"/>
          <w:lang w:val="ro-RO"/>
        </w:rPr>
        <w:t xml:space="preserve">   Legea a fost adoptată</w:t>
      </w:r>
      <w:r w:rsidR="00A1176A">
        <w:rPr>
          <w:sz w:val="28"/>
          <w:szCs w:val="28"/>
          <w:lang w:val="ro-RO"/>
        </w:rPr>
        <w:t xml:space="preserve"> </w:t>
      </w:r>
      <w:r w:rsidR="004C086C" w:rsidRPr="00943143">
        <w:rPr>
          <w:sz w:val="28"/>
          <w:szCs w:val="28"/>
          <w:lang w:val="ro-RO" w:eastAsia="en-US"/>
        </w:rPr>
        <w:t xml:space="preserve"> </w:t>
      </w:r>
      <w:r>
        <w:rPr>
          <w:sz w:val="28"/>
          <w:szCs w:val="28"/>
          <w:lang w:val="ro-RO"/>
        </w:rPr>
        <w:t xml:space="preserve">în temeiul pct. 20 al </w:t>
      </w:r>
      <w:r w:rsidR="00702F6C">
        <w:rPr>
          <w:sz w:val="28"/>
          <w:szCs w:val="28"/>
          <w:lang w:val="ro-RO"/>
        </w:rPr>
        <w:t>Programului legislativ pentru anii 2005-2009</w:t>
      </w:r>
      <w:r w:rsidR="00D33591">
        <w:rPr>
          <w:sz w:val="28"/>
          <w:szCs w:val="28"/>
          <w:lang w:val="ro-RO"/>
        </w:rPr>
        <w:t xml:space="preserve">, aprobat prin </w:t>
      </w:r>
      <w:r w:rsidR="00131EBD">
        <w:rPr>
          <w:sz w:val="28"/>
          <w:szCs w:val="28"/>
          <w:lang w:val="ro-RO"/>
        </w:rPr>
        <w:t xml:space="preserve"> </w:t>
      </w:r>
      <w:r w:rsidR="00D33591">
        <w:rPr>
          <w:sz w:val="28"/>
          <w:szCs w:val="28"/>
          <w:lang w:val="ro-RO"/>
        </w:rPr>
        <w:t>Hotărîrea Parlamentului Republicii Moldova nr</w:t>
      </w:r>
      <w:r w:rsidR="004C086C">
        <w:rPr>
          <w:sz w:val="28"/>
          <w:szCs w:val="28"/>
          <w:lang w:val="ro-RO"/>
        </w:rPr>
        <w:t>. 300-XVI din 24 noiembrie 2005</w:t>
      </w:r>
      <w:r w:rsidR="00A1176A">
        <w:rPr>
          <w:sz w:val="28"/>
          <w:szCs w:val="28"/>
          <w:lang w:val="ro-RO"/>
        </w:rPr>
        <w:t>,</w:t>
      </w:r>
      <w:r w:rsidR="00A1176A" w:rsidRPr="00A1176A">
        <w:rPr>
          <w:sz w:val="28"/>
          <w:szCs w:val="28"/>
          <w:lang w:val="ro-RO"/>
        </w:rPr>
        <w:t xml:space="preserve"> </w:t>
      </w:r>
      <w:r w:rsidR="00A1176A">
        <w:rPr>
          <w:sz w:val="28"/>
          <w:szCs w:val="28"/>
          <w:lang w:val="ro-RO"/>
        </w:rPr>
        <w:t>î</w:t>
      </w:r>
      <w:r w:rsidR="00A1176A" w:rsidRPr="00943143">
        <w:rPr>
          <w:sz w:val="28"/>
          <w:szCs w:val="28"/>
          <w:lang w:val="ro-RO" w:eastAsia="en-US"/>
        </w:rPr>
        <w:t>n scopul organizării procesului de armonizare a legislaţiei Republicii Moldova cu legislaţia Comunităţii Europene</w:t>
      </w:r>
      <w:r w:rsidR="004C086C">
        <w:rPr>
          <w:sz w:val="28"/>
          <w:szCs w:val="28"/>
          <w:lang w:val="ro-RO"/>
        </w:rPr>
        <w:t>.</w:t>
      </w:r>
      <w:r w:rsidR="00943143">
        <w:rPr>
          <w:sz w:val="28"/>
          <w:szCs w:val="28"/>
          <w:lang w:val="ro-RO"/>
        </w:rPr>
        <w:t xml:space="preserve"> </w:t>
      </w:r>
    </w:p>
    <w:p w:rsidR="00CE6E39" w:rsidRDefault="009A7956" w:rsidP="00FB649E">
      <w:pPr>
        <w:pStyle w:val="NormalWeb"/>
        <w:spacing w:before="0" w:beforeAutospacing="0" w:after="0" w:afterAutospacing="0"/>
        <w:jc w:val="both"/>
        <w:rPr>
          <w:sz w:val="28"/>
          <w:szCs w:val="28"/>
          <w:lang w:val="ro-RO"/>
        </w:rPr>
      </w:pPr>
      <w:r>
        <w:rPr>
          <w:sz w:val="28"/>
          <w:szCs w:val="28"/>
          <w:lang w:val="ro-RO"/>
        </w:rPr>
        <w:t xml:space="preserve">   Astfel, </w:t>
      </w:r>
      <w:r w:rsidR="00CE6E39">
        <w:rPr>
          <w:sz w:val="28"/>
          <w:szCs w:val="28"/>
          <w:lang w:val="ro-RO"/>
        </w:rPr>
        <w:t>L</w:t>
      </w:r>
      <w:r>
        <w:rPr>
          <w:sz w:val="28"/>
          <w:szCs w:val="28"/>
          <w:lang w:val="ro-RO"/>
        </w:rPr>
        <w:t xml:space="preserve">egea a fost elaborată conform prevederilor </w:t>
      </w:r>
      <w:r w:rsidR="00CE6E39">
        <w:rPr>
          <w:sz w:val="28"/>
          <w:szCs w:val="28"/>
          <w:lang w:val="ro-RO"/>
        </w:rPr>
        <w:t>Directivei 2006/43/CE a Parlamentului European din 17 mai 2006 privind auditul statutar al conturilor anuale şi al conturilor consolidate</w:t>
      </w:r>
      <w:r w:rsidR="006119B8">
        <w:rPr>
          <w:sz w:val="28"/>
          <w:szCs w:val="28"/>
          <w:lang w:val="ro-RO"/>
        </w:rPr>
        <w:t xml:space="preserve"> (în continuare – Directiva 2006/43/CE)</w:t>
      </w:r>
      <w:r w:rsidR="00CE6E39">
        <w:rPr>
          <w:sz w:val="28"/>
          <w:szCs w:val="28"/>
          <w:lang w:val="ro-RO"/>
        </w:rPr>
        <w:t>.</w:t>
      </w:r>
      <w:r w:rsidR="00CE6E39" w:rsidRPr="00A27A0D">
        <w:rPr>
          <w:sz w:val="28"/>
          <w:szCs w:val="28"/>
          <w:lang w:val="ro-RO"/>
        </w:rPr>
        <w:t xml:space="preserve"> </w:t>
      </w:r>
    </w:p>
    <w:p w:rsidR="00E123F0" w:rsidRDefault="004C086C" w:rsidP="00FB649E">
      <w:pPr>
        <w:pStyle w:val="NormalWeb"/>
        <w:spacing w:before="0" w:beforeAutospacing="0" w:after="0" w:afterAutospacing="0"/>
        <w:jc w:val="both"/>
        <w:rPr>
          <w:sz w:val="28"/>
          <w:szCs w:val="28"/>
          <w:lang w:val="ro-RO"/>
        </w:rPr>
      </w:pPr>
      <w:r>
        <w:rPr>
          <w:sz w:val="28"/>
          <w:szCs w:val="28"/>
          <w:lang w:val="ro-RO"/>
        </w:rPr>
        <w:t xml:space="preserve">    </w:t>
      </w:r>
      <w:r w:rsidR="0060318E">
        <w:rPr>
          <w:sz w:val="28"/>
          <w:szCs w:val="28"/>
          <w:lang w:val="ro-RO"/>
        </w:rPr>
        <w:t>Obiectul de reglementare a</w:t>
      </w:r>
      <w:r w:rsidR="009E4569">
        <w:rPr>
          <w:sz w:val="28"/>
          <w:szCs w:val="28"/>
          <w:lang w:val="ro-RO"/>
        </w:rPr>
        <w:t>l</w:t>
      </w:r>
      <w:r w:rsidR="0060318E">
        <w:rPr>
          <w:sz w:val="28"/>
          <w:szCs w:val="28"/>
          <w:lang w:val="ro-RO"/>
        </w:rPr>
        <w:t xml:space="preserve"> Legii constă în</w:t>
      </w:r>
      <w:r w:rsidR="00D33591">
        <w:rPr>
          <w:sz w:val="28"/>
          <w:szCs w:val="28"/>
          <w:lang w:val="ro-RO"/>
        </w:rPr>
        <w:t xml:space="preserve"> stabilirea cadrului juridic privind organizarea activităţii de audit de către societăţile de audit şi auditorii întreprinzători individuali, precum şi reglementarea exercitării profesiei de auditor.</w:t>
      </w:r>
      <w:r w:rsidR="00E123F0">
        <w:rPr>
          <w:sz w:val="28"/>
          <w:szCs w:val="28"/>
          <w:lang w:val="ro-RO"/>
        </w:rPr>
        <w:t xml:space="preserve"> Legea este compusă din 10 Capitole şi 40 articole, cum ar fi:</w:t>
      </w:r>
    </w:p>
    <w:p w:rsidR="00E123F0" w:rsidRDefault="00E123F0" w:rsidP="00FB649E">
      <w:pPr>
        <w:pStyle w:val="ListParagraph"/>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Dispoziţii generale;</w:t>
      </w:r>
    </w:p>
    <w:p w:rsidR="00E123F0" w:rsidRDefault="00E123F0" w:rsidP="00E123F0">
      <w:pPr>
        <w:pStyle w:val="ListParagraph"/>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Organizarea activităţii de audit;</w:t>
      </w:r>
    </w:p>
    <w:p w:rsidR="00E123F0" w:rsidRDefault="00E123F0" w:rsidP="00E123F0">
      <w:pPr>
        <w:pStyle w:val="ListParagraph"/>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Garanţiile profesiei de auditor;</w:t>
      </w:r>
    </w:p>
    <w:p w:rsidR="00E123F0" w:rsidRDefault="00E123F0" w:rsidP="00E123F0">
      <w:pPr>
        <w:pStyle w:val="ListParagraph"/>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Drepturile şi obligaţiile auditorului, ale entităţii auditate şi ale asociaţiilor auditorilor şi societăţilor de audit;</w:t>
      </w:r>
    </w:p>
    <w:p w:rsidR="00E123F0" w:rsidRDefault="00E123F0" w:rsidP="00E123F0">
      <w:pPr>
        <w:pStyle w:val="ListParagraph"/>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Examinarea competenţei profesionale;</w:t>
      </w:r>
    </w:p>
    <w:p w:rsidR="00E123F0" w:rsidRDefault="00E123F0" w:rsidP="00E123F0">
      <w:pPr>
        <w:pStyle w:val="ListParagraph"/>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Eliberarea şi retragerea certificatului de calificare al auditorului. Suspendarea, încetarea şi reluarea activităţii auditorului;</w:t>
      </w:r>
    </w:p>
    <w:p w:rsidR="00B9267B" w:rsidRDefault="00B9267B" w:rsidP="00E123F0">
      <w:pPr>
        <w:pStyle w:val="ListParagraph"/>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Reglementarea de stat a activităţii de audit;</w:t>
      </w:r>
    </w:p>
    <w:p w:rsidR="00B9267B" w:rsidRDefault="00B9267B" w:rsidP="00E123F0">
      <w:pPr>
        <w:pStyle w:val="ListParagraph"/>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Supravegherea şi controlul activităţii de audit;</w:t>
      </w:r>
    </w:p>
    <w:p w:rsidR="00B9267B" w:rsidRDefault="00B9267B" w:rsidP="00E123F0">
      <w:pPr>
        <w:pStyle w:val="ListParagraph"/>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Răspunderea pentru încălcarea prezentei legi. Soluţionarea litigiilor;</w:t>
      </w:r>
    </w:p>
    <w:p w:rsidR="0003018F" w:rsidRDefault="00B9267B" w:rsidP="00E123F0">
      <w:pPr>
        <w:pStyle w:val="ListParagraph"/>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Dispoziţii finale şi tranzitorii.</w:t>
      </w:r>
      <w:r w:rsidR="00E123F0" w:rsidRPr="00E123F0">
        <w:rPr>
          <w:rFonts w:ascii="Times New Roman" w:hAnsi="Times New Roman" w:cs="Times New Roman"/>
          <w:sz w:val="28"/>
          <w:szCs w:val="28"/>
          <w:lang w:val="ro-RO"/>
        </w:rPr>
        <w:t xml:space="preserve"> </w:t>
      </w:r>
      <w:r w:rsidR="00702F6C" w:rsidRPr="00E123F0">
        <w:rPr>
          <w:rFonts w:ascii="Times New Roman" w:hAnsi="Times New Roman" w:cs="Times New Roman"/>
          <w:sz w:val="28"/>
          <w:szCs w:val="28"/>
          <w:lang w:val="ro-RO"/>
        </w:rPr>
        <w:t xml:space="preserve"> </w:t>
      </w:r>
      <w:r w:rsidR="0003018F" w:rsidRPr="00E123F0">
        <w:rPr>
          <w:rFonts w:ascii="Times New Roman" w:hAnsi="Times New Roman" w:cs="Times New Roman"/>
          <w:sz w:val="28"/>
          <w:szCs w:val="28"/>
          <w:lang w:val="ro-RO"/>
        </w:rPr>
        <w:t xml:space="preserve"> </w:t>
      </w:r>
    </w:p>
    <w:p w:rsidR="00D20AC1" w:rsidRDefault="00D20AC1" w:rsidP="009A68C2">
      <w:pPr>
        <w:spacing w:after="0" w:line="240" w:lineRule="auto"/>
        <w:jc w:val="both"/>
        <w:rPr>
          <w:rFonts w:ascii="Times New Roman" w:hAnsi="Times New Roman" w:cs="Times New Roman"/>
          <w:b/>
          <w:i/>
          <w:sz w:val="28"/>
          <w:szCs w:val="28"/>
          <w:lang w:val="ro-RO"/>
        </w:rPr>
      </w:pPr>
      <w:r>
        <w:rPr>
          <w:rFonts w:ascii="Times New Roman" w:hAnsi="Times New Roman" w:cs="Times New Roman"/>
          <w:sz w:val="28"/>
          <w:szCs w:val="28"/>
          <w:lang w:val="ro-RO"/>
        </w:rPr>
        <w:t xml:space="preserve">   </w:t>
      </w:r>
    </w:p>
    <w:p w:rsidR="00B9267B" w:rsidRDefault="00B9267B" w:rsidP="00B9267B">
      <w:pPr>
        <w:pStyle w:val="ListParagraph"/>
        <w:spacing w:after="0" w:line="240" w:lineRule="auto"/>
        <w:jc w:val="center"/>
        <w:rPr>
          <w:rFonts w:ascii="Times New Roman" w:hAnsi="Times New Roman" w:cs="Times New Roman"/>
          <w:b/>
          <w:i/>
          <w:sz w:val="28"/>
          <w:szCs w:val="28"/>
          <w:lang w:val="ro-RO"/>
        </w:rPr>
      </w:pPr>
      <w:r w:rsidRPr="00B9267B">
        <w:rPr>
          <w:rFonts w:ascii="Times New Roman" w:hAnsi="Times New Roman" w:cs="Times New Roman"/>
          <w:b/>
          <w:i/>
          <w:sz w:val="28"/>
          <w:szCs w:val="28"/>
          <w:lang w:val="ro-RO"/>
        </w:rPr>
        <w:t>Funcţionalitatea actului</w:t>
      </w:r>
    </w:p>
    <w:p w:rsidR="000A61CB" w:rsidRDefault="000A61CB" w:rsidP="00B9267B">
      <w:pPr>
        <w:pStyle w:val="ListParagraph"/>
        <w:spacing w:after="0" w:line="240" w:lineRule="auto"/>
        <w:jc w:val="center"/>
        <w:rPr>
          <w:rFonts w:ascii="Times New Roman" w:hAnsi="Times New Roman" w:cs="Times New Roman"/>
          <w:b/>
          <w:i/>
          <w:sz w:val="28"/>
          <w:szCs w:val="28"/>
          <w:lang w:val="ro-RO"/>
        </w:rPr>
      </w:pPr>
    </w:p>
    <w:p w:rsidR="004E1863" w:rsidRDefault="003760A8" w:rsidP="00241F20">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D20AC1">
        <w:rPr>
          <w:rFonts w:ascii="Times New Roman" w:hAnsi="Times New Roman" w:cs="Times New Roman"/>
          <w:sz w:val="28"/>
          <w:szCs w:val="28"/>
          <w:lang w:val="ro-RO"/>
        </w:rPr>
        <w:t xml:space="preserve"> </w:t>
      </w:r>
      <w:r w:rsidR="004E1863">
        <w:rPr>
          <w:rFonts w:ascii="Times New Roman" w:hAnsi="Times New Roman" w:cs="Times New Roman"/>
          <w:sz w:val="28"/>
          <w:szCs w:val="28"/>
          <w:lang w:val="ro-RO"/>
        </w:rPr>
        <w:t xml:space="preserve"> Legea acţionează, cu excepţia prevederilor ce ţin </w:t>
      </w:r>
      <w:r w:rsidR="009E4569">
        <w:rPr>
          <w:rFonts w:ascii="Times New Roman" w:hAnsi="Times New Roman" w:cs="Times New Roman"/>
          <w:sz w:val="28"/>
          <w:szCs w:val="28"/>
          <w:lang w:val="ro-RO"/>
        </w:rPr>
        <w:t xml:space="preserve">de </w:t>
      </w:r>
      <w:r w:rsidR="007350CD">
        <w:rPr>
          <w:rFonts w:ascii="Times New Roman" w:hAnsi="Times New Roman" w:cs="Times New Roman"/>
          <w:sz w:val="28"/>
          <w:szCs w:val="28"/>
          <w:lang w:val="ro-RO"/>
        </w:rPr>
        <w:t xml:space="preserve">garanţiile profesiei de auditor, </w:t>
      </w:r>
      <w:r w:rsidR="00734272">
        <w:rPr>
          <w:rFonts w:ascii="Times New Roman" w:hAnsi="Times New Roman" w:cs="Times New Roman"/>
          <w:sz w:val="28"/>
          <w:szCs w:val="28"/>
          <w:lang w:val="ro-RO"/>
        </w:rPr>
        <w:t xml:space="preserve">de </w:t>
      </w:r>
      <w:r w:rsidR="00E57BD6">
        <w:rPr>
          <w:rFonts w:ascii="Times New Roman" w:hAnsi="Times New Roman" w:cs="Times New Roman"/>
          <w:sz w:val="28"/>
          <w:szCs w:val="28"/>
          <w:lang w:val="ro-RO"/>
        </w:rPr>
        <w:t>supravegherea şi</w:t>
      </w:r>
      <w:r w:rsidR="004E1863">
        <w:rPr>
          <w:rFonts w:ascii="Times New Roman" w:hAnsi="Times New Roman" w:cs="Times New Roman"/>
          <w:sz w:val="28"/>
          <w:szCs w:val="28"/>
          <w:lang w:val="ro-RO"/>
        </w:rPr>
        <w:t xml:space="preserve"> controlul </w:t>
      </w:r>
      <w:r w:rsidR="007350CD">
        <w:rPr>
          <w:rFonts w:ascii="Times New Roman" w:hAnsi="Times New Roman" w:cs="Times New Roman"/>
          <w:sz w:val="28"/>
          <w:szCs w:val="28"/>
          <w:lang w:val="ro-RO"/>
        </w:rPr>
        <w:t>activităţii</w:t>
      </w:r>
      <w:r w:rsidR="004E1863">
        <w:rPr>
          <w:rFonts w:ascii="Times New Roman" w:hAnsi="Times New Roman" w:cs="Times New Roman"/>
          <w:sz w:val="28"/>
          <w:szCs w:val="28"/>
          <w:lang w:val="ro-RO"/>
        </w:rPr>
        <w:t xml:space="preserve"> de audit</w:t>
      </w:r>
      <w:r w:rsidR="007350CD">
        <w:rPr>
          <w:rFonts w:ascii="Times New Roman" w:hAnsi="Times New Roman" w:cs="Times New Roman"/>
          <w:sz w:val="28"/>
          <w:szCs w:val="28"/>
          <w:lang w:val="ro-RO"/>
        </w:rPr>
        <w:t xml:space="preserve">, </w:t>
      </w:r>
      <w:r w:rsidR="00734272">
        <w:rPr>
          <w:rFonts w:ascii="Times New Roman" w:hAnsi="Times New Roman" w:cs="Times New Roman"/>
          <w:sz w:val="28"/>
          <w:szCs w:val="28"/>
          <w:lang w:val="ro-RO"/>
        </w:rPr>
        <w:t xml:space="preserve">de </w:t>
      </w:r>
      <w:r w:rsidR="007350CD">
        <w:rPr>
          <w:rFonts w:ascii="Times New Roman" w:hAnsi="Times New Roman" w:cs="Times New Roman"/>
          <w:sz w:val="28"/>
          <w:szCs w:val="28"/>
          <w:lang w:val="ro-RO"/>
        </w:rPr>
        <w:t>răspunderea pentru încălcarea prevederilor Legii</w:t>
      </w:r>
      <w:r w:rsidR="004E1863">
        <w:rPr>
          <w:rFonts w:ascii="Times New Roman" w:hAnsi="Times New Roman" w:cs="Times New Roman"/>
          <w:sz w:val="28"/>
          <w:szCs w:val="28"/>
          <w:lang w:val="ro-RO"/>
        </w:rPr>
        <w:t>.</w:t>
      </w:r>
    </w:p>
    <w:p w:rsidR="00E3738D" w:rsidRDefault="00E3738D" w:rsidP="003021F4">
      <w:pPr>
        <w:spacing w:after="0" w:line="240" w:lineRule="auto"/>
        <w:jc w:val="center"/>
        <w:rPr>
          <w:rFonts w:ascii="Times New Roman" w:hAnsi="Times New Roman" w:cs="Times New Roman"/>
          <w:i/>
          <w:sz w:val="28"/>
          <w:szCs w:val="28"/>
          <w:lang w:val="ro-RO"/>
        </w:rPr>
      </w:pPr>
    </w:p>
    <w:p w:rsidR="003021F4" w:rsidRDefault="00580846" w:rsidP="003021F4">
      <w:pPr>
        <w:spacing w:after="0" w:line="240" w:lineRule="auto"/>
        <w:jc w:val="center"/>
        <w:rPr>
          <w:rFonts w:ascii="Times New Roman" w:hAnsi="Times New Roman" w:cs="Times New Roman"/>
          <w:i/>
          <w:sz w:val="28"/>
          <w:szCs w:val="28"/>
          <w:lang w:val="ro-RO"/>
        </w:rPr>
      </w:pPr>
      <w:r w:rsidRPr="00F12DAF">
        <w:rPr>
          <w:rFonts w:ascii="Times New Roman" w:hAnsi="Times New Roman" w:cs="Times New Roman"/>
          <w:i/>
          <w:sz w:val="28"/>
          <w:szCs w:val="28"/>
          <w:lang w:val="ro-RO"/>
        </w:rPr>
        <w:t xml:space="preserve">Capitolul I „Dispoziţii generale” </w:t>
      </w:r>
      <w:r w:rsidR="008351BD" w:rsidRPr="00F12DAF">
        <w:rPr>
          <w:rFonts w:ascii="Times New Roman" w:hAnsi="Times New Roman" w:cs="Times New Roman"/>
          <w:i/>
          <w:sz w:val="28"/>
          <w:szCs w:val="28"/>
          <w:lang w:val="ro-RO"/>
        </w:rPr>
        <w:t>acţionează</w:t>
      </w:r>
    </w:p>
    <w:p w:rsidR="003021F4" w:rsidRDefault="008351BD" w:rsidP="003021F4">
      <w:pPr>
        <w:spacing w:after="0" w:line="240" w:lineRule="auto"/>
        <w:jc w:val="center"/>
        <w:rPr>
          <w:rFonts w:ascii="Times New Roman" w:hAnsi="Times New Roman" w:cs="Times New Roman"/>
          <w:sz w:val="28"/>
          <w:szCs w:val="28"/>
          <w:lang w:val="ro-RO"/>
        </w:rPr>
      </w:pPr>
      <w:r w:rsidRPr="00F12DAF">
        <w:rPr>
          <w:rFonts w:ascii="Times New Roman" w:hAnsi="Times New Roman" w:cs="Times New Roman"/>
          <w:i/>
          <w:sz w:val="28"/>
          <w:szCs w:val="28"/>
          <w:lang w:val="ro-RO"/>
        </w:rPr>
        <w:t>şi toate prevederile sînt aplicate.</w:t>
      </w:r>
    </w:p>
    <w:p w:rsidR="00580846" w:rsidRDefault="00963696" w:rsidP="00807E8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8351BD">
        <w:rPr>
          <w:rFonts w:ascii="Times New Roman" w:hAnsi="Times New Roman" w:cs="Times New Roman"/>
          <w:sz w:val="28"/>
          <w:szCs w:val="28"/>
          <w:lang w:val="ro-RO"/>
        </w:rPr>
        <w:t xml:space="preserve">Acesta </w:t>
      </w:r>
      <w:r w:rsidR="00580846">
        <w:rPr>
          <w:rFonts w:ascii="Times New Roman" w:hAnsi="Times New Roman" w:cs="Times New Roman"/>
          <w:sz w:val="28"/>
          <w:szCs w:val="28"/>
          <w:lang w:val="ro-RO"/>
        </w:rPr>
        <w:t xml:space="preserve">prevede noţiunile </w:t>
      </w:r>
      <w:r w:rsidR="00296F2C">
        <w:rPr>
          <w:rFonts w:ascii="Times New Roman" w:hAnsi="Times New Roman" w:cs="Times New Roman"/>
          <w:sz w:val="28"/>
          <w:szCs w:val="28"/>
          <w:lang w:val="ro-RO"/>
        </w:rPr>
        <w:t xml:space="preserve">de bază </w:t>
      </w:r>
      <w:r w:rsidR="00B46E6F">
        <w:rPr>
          <w:rFonts w:ascii="Times New Roman" w:hAnsi="Times New Roman" w:cs="Times New Roman"/>
          <w:sz w:val="28"/>
          <w:szCs w:val="28"/>
          <w:lang w:val="ro-RO"/>
        </w:rPr>
        <w:t>care s</w:t>
      </w:r>
      <w:r w:rsidR="00C8128F">
        <w:rPr>
          <w:rFonts w:ascii="Times New Roman" w:hAnsi="Times New Roman" w:cs="Times New Roman"/>
          <w:sz w:val="28"/>
          <w:szCs w:val="28"/>
          <w:lang w:val="ro-RO"/>
        </w:rPr>
        <w:t>î</w:t>
      </w:r>
      <w:r w:rsidR="00B46E6F">
        <w:rPr>
          <w:rFonts w:ascii="Times New Roman" w:hAnsi="Times New Roman" w:cs="Times New Roman"/>
          <w:sz w:val="28"/>
          <w:szCs w:val="28"/>
          <w:lang w:val="ro-RO"/>
        </w:rPr>
        <w:t>nt utilizate în sensul Legii, principiile fundamentale ale activităţii de audit</w:t>
      </w:r>
      <w:r w:rsidR="00EE6DA3">
        <w:rPr>
          <w:rFonts w:ascii="Times New Roman" w:hAnsi="Times New Roman" w:cs="Times New Roman"/>
          <w:sz w:val="28"/>
          <w:szCs w:val="28"/>
          <w:lang w:val="ro-RO"/>
        </w:rPr>
        <w:t xml:space="preserve"> şi tipurile de audit. </w:t>
      </w:r>
      <w:r w:rsidR="007609F6" w:rsidRPr="00EA001E">
        <w:rPr>
          <w:rFonts w:ascii="Times New Roman" w:hAnsi="Times New Roman" w:cs="Times New Roman"/>
          <w:sz w:val="28"/>
          <w:szCs w:val="28"/>
          <w:lang w:val="ro-RO"/>
        </w:rPr>
        <w:t>Conform tipurilor de audit, auditul</w:t>
      </w:r>
      <w:r w:rsidR="00C758CF" w:rsidRPr="00EA001E">
        <w:rPr>
          <w:rFonts w:ascii="Times New Roman" w:hAnsi="Times New Roman" w:cs="Times New Roman"/>
          <w:sz w:val="28"/>
          <w:szCs w:val="28"/>
          <w:lang w:val="ro-RO"/>
        </w:rPr>
        <w:t xml:space="preserve"> poate fi</w:t>
      </w:r>
      <w:r w:rsidR="007609F6" w:rsidRPr="00EA001E">
        <w:rPr>
          <w:rFonts w:ascii="Times New Roman" w:hAnsi="Times New Roman" w:cs="Times New Roman"/>
          <w:sz w:val="28"/>
          <w:szCs w:val="28"/>
          <w:lang w:val="ro-RO"/>
        </w:rPr>
        <w:t xml:space="preserve"> obligatoriu sau solicitat. Auditul obligatoriu al rapoartelor financiare anuale, inclusiv a celor consolidate </w:t>
      </w:r>
      <w:r w:rsidR="004E0558" w:rsidRPr="00EA001E">
        <w:rPr>
          <w:rFonts w:ascii="Times New Roman" w:hAnsi="Times New Roman" w:cs="Times New Roman"/>
          <w:sz w:val="28"/>
          <w:szCs w:val="28"/>
          <w:lang w:val="ro-RO"/>
        </w:rPr>
        <w:t xml:space="preserve"> se efectuează la entităţile de interes public</w:t>
      </w:r>
      <w:r w:rsidR="008C0E9E">
        <w:rPr>
          <w:rFonts w:ascii="Times New Roman" w:hAnsi="Times New Roman" w:cs="Times New Roman"/>
          <w:sz w:val="28"/>
          <w:szCs w:val="28"/>
          <w:lang w:val="ro-RO"/>
        </w:rPr>
        <w:t xml:space="preserve"> şi la alte entităţi conform prevederilor legislaţiei în vigoare</w:t>
      </w:r>
      <w:r w:rsidR="004E0558" w:rsidRPr="00EA001E">
        <w:rPr>
          <w:rFonts w:ascii="Times New Roman" w:hAnsi="Times New Roman" w:cs="Times New Roman"/>
          <w:sz w:val="28"/>
          <w:szCs w:val="28"/>
          <w:lang w:val="ro-RO"/>
        </w:rPr>
        <w:t>.</w:t>
      </w:r>
      <w:r w:rsidR="004F7D1C">
        <w:rPr>
          <w:rFonts w:ascii="Times New Roman" w:hAnsi="Times New Roman" w:cs="Times New Roman"/>
          <w:sz w:val="28"/>
          <w:szCs w:val="28"/>
          <w:lang w:val="ro-RO"/>
        </w:rPr>
        <w:t xml:space="preserve"> Auditul solicitat se efectuează la cererea acţionarilor (asociaţilor), a conducerii entităţii auditate, a investitorilor, a creditorilor, a organelor de stat, a instanţei de judecată. </w:t>
      </w:r>
      <w:r w:rsidR="004E0558">
        <w:rPr>
          <w:rFonts w:ascii="Times New Roman" w:hAnsi="Times New Roman" w:cs="Times New Roman"/>
          <w:sz w:val="28"/>
          <w:szCs w:val="28"/>
          <w:lang w:val="ro-RO"/>
        </w:rPr>
        <w:t>C</w:t>
      </w:r>
      <w:r w:rsidR="007609F6">
        <w:rPr>
          <w:rFonts w:ascii="Times New Roman" w:hAnsi="Times New Roman" w:cs="Times New Roman"/>
          <w:sz w:val="28"/>
          <w:szCs w:val="28"/>
          <w:lang w:val="ro-RO"/>
        </w:rPr>
        <w:t>onform informaţiilor prezentate de către societăţile de audit, auditorii întreprinzători individual</w:t>
      </w:r>
      <w:r w:rsidR="00563E0F">
        <w:rPr>
          <w:rFonts w:ascii="Times New Roman" w:hAnsi="Times New Roman" w:cs="Times New Roman"/>
          <w:sz w:val="28"/>
          <w:szCs w:val="28"/>
          <w:lang w:val="ro-RO"/>
        </w:rPr>
        <w:t>i</w:t>
      </w:r>
      <w:r w:rsidR="007609F6">
        <w:rPr>
          <w:rFonts w:ascii="Times New Roman" w:hAnsi="Times New Roman" w:cs="Times New Roman"/>
          <w:sz w:val="28"/>
          <w:szCs w:val="28"/>
          <w:lang w:val="ro-RO"/>
        </w:rPr>
        <w:t xml:space="preserve"> </w:t>
      </w:r>
      <w:r w:rsidR="00313E8C">
        <w:rPr>
          <w:rFonts w:ascii="Times New Roman" w:hAnsi="Times New Roman" w:cs="Times New Roman"/>
          <w:sz w:val="28"/>
          <w:szCs w:val="28"/>
          <w:lang w:val="ro-RO"/>
        </w:rPr>
        <w:t>în adresa Consiliului de supraveghere a activităţii de audit</w:t>
      </w:r>
      <w:r w:rsidR="00363F1A">
        <w:rPr>
          <w:rFonts w:ascii="Times New Roman" w:hAnsi="Times New Roman" w:cs="Times New Roman"/>
          <w:sz w:val="28"/>
          <w:szCs w:val="28"/>
          <w:lang w:val="ro-RO"/>
        </w:rPr>
        <w:t xml:space="preserve"> de pe lîngă Ministerul Finanţelor</w:t>
      </w:r>
      <w:r w:rsidR="00313E8C">
        <w:rPr>
          <w:rFonts w:ascii="Times New Roman" w:hAnsi="Times New Roman" w:cs="Times New Roman"/>
          <w:sz w:val="28"/>
          <w:szCs w:val="28"/>
          <w:lang w:val="ro-RO"/>
        </w:rPr>
        <w:t xml:space="preserve"> (în continuare - Consiliu)</w:t>
      </w:r>
      <w:r w:rsidR="00B37E7D">
        <w:rPr>
          <w:rFonts w:ascii="Times New Roman" w:hAnsi="Times New Roman" w:cs="Times New Roman"/>
          <w:sz w:val="28"/>
          <w:szCs w:val="28"/>
          <w:lang w:val="ro-RO"/>
        </w:rPr>
        <w:t>,</w:t>
      </w:r>
      <w:r w:rsidR="007609F6">
        <w:rPr>
          <w:rFonts w:ascii="Times New Roman" w:hAnsi="Times New Roman" w:cs="Times New Roman"/>
          <w:sz w:val="28"/>
          <w:szCs w:val="28"/>
          <w:lang w:val="ro-RO"/>
        </w:rPr>
        <w:t xml:space="preserve"> </w:t>
      </w:r>
      <w:r w:rsidR="00102B8C">
        <w:rPr>
          <w:rFonts w:ascii="Times New Roman" w:hAnsi="Times New Roman" w:cs="Times New Roman"/>
          <w:sz w:val="28"/>
          <w:szCs w:val="28"/>
          <w:lang w:val="ro-RO"/>
        </w:rPr>
        <w:t xml:space="preserve">pentru perioada de gestiune a anului 2008, auditul obligatoriu a fost efectuat la 188 entităţi, iar auditul solicitat – la 419 entităţi , pentru perioada de gestiune a anului 2009, corespunzător la 265 entităţi şi 517 entităţi, iar pentru perioada de gestiune a anului 2010 – la </w:t>
      </w:r>
      <w:r w:rsidR="00C13BAA">
        <w:rPr>
          <w:rFonts w:ascii="Times New Roman" w:hAnsi="Times New Roman" w:cs="Times New Roman"/>
          <w:sz w:val="28"/>
          <w:szCs w:val="28"/>
          <w:lang w:val="ro-RO"/>
        </w:rPr>
        <w:t xml:space="preserve"> 306 entităţi </w:t>
      </w:r>
      <w:r w:rsidR="00102B8C">
        <w:rPr>
          <w:rFonts w:ascii="Times New Roman" w:hAnsi="Times New Roman" w:cs="Times New Roman"/>
          <w:sz w:val="28"/>
          <w:szCs w:val="28"/>
          <w:lang w:val="ro-RO"/>
        </w:rPr>
        <w:t>şi respectiv</w:t>
      </w:r>
      <w:r w:rsidR="000848CF">
        <w:rPr>
          <w:rFonts w:ascii="Times New Roman" w:hAnsi="Times New Roman" w:cs="Times New Roman"/>
          <w:sz w:val="28"/>
          <w:szCs w:val="28"/>
          <w:lang w:val="ro-RO"/>
        </w:rPr>
        <w:t xml:space="preserve"> </w:t>
      </w:r>
      <w:r w:rsidR="00784BD6">
        <w:rPr>
          <w:rFonts w:ascii="Times New Roman" w:hAnsi="Times New Roman" w:cs="Times New Roman"/>
          <w:sz w:val="28"/>
          <w:szCs w:val="28"/>
          <w:lang w:val="ro-RO"/>
        </w:rPr>
        <w:t>539</w:t>
      </w:r>
      <w:r w:rsidR="000848CF">
        <w:rPr>
          <w:rFonts w:ascii="Times New Roman" w:hAnsi="Times New Roman" w:cs="Times New Roman"/>
          <w:sz w:val="28"/>
          <w:szCs w:val="28"/>
          <w:lang w:val="ro-RO"/>
        </w:rPr>
        <w:t xml:space="preserve"> entităţi</w:t>
      </w:r>
      <w:r w:rsidR="00C25618">
        <w:rPr>
          <w:rFonts w:ascii="Times New Roman" w:hAnsi="Times New Roman" w:cs="Times New Roman"/>
          <w:sz w:val="28"/>
          <w:szCs w:val="28"/>
          <w:lang w:val="ro-RO"/>
        </w:rPr>
        <w:t>.</w:t>
      </w:r>
      <w:r w:rsidR="00102B8C">
        <w:rPr>
          <w:rFonts w:ascii="Times New Roman" w:hAnsi="Times New Roman" w:cs="Times New Roman"/>
          <w:sz w:val="28"/>
          <w:szCs w:val="28"/>
          <w:lang w:val="ro-RO"/>
        </w:rPr>
        <w:t xml:space="preserve"> Astfel, </w:t>
      </w:r>
      <w:r w:rsidR="002148BA">
        <w:rPr>
          <w:rFonts w:ascii="Times New Roman" w:hAnsi="Times New Roman" w:cs="Times New Roman"/>
          <w:sz w:val="28"/>
          <w:szCs w:val="28"/>
          <w:lang w:val="ro-RO"/>
        </w:rPr>
        <w:t xml:space="preserve">se observă o tendinţă de creştere privind </w:t>
      </w:r>
      <w:r w:rsidR="00102B8C">
        <w:rPr>
          <w:rFonts w:ascii="Times New Roman" w:hAnsi="Times New Roman" w:cs="Times New Roman"/>
          <w:sz w:val="28"/>
          <w:szCs w:val="28"/>
          <w:lang w:val="ro-RO"/>
        </w:rPr>
        <w:t xml:space="preserve">efectuarea auditului obligatoriu </w:t>
      </w:r>
      <w:r w:rsidR="0013501D">
        <w:rPr>
          <w:rFonts w:ascii="Times New Roman" w:hAnsi="Times New Roman" w:cs="Times New Roman"/>
          <w:sz w:val="28"/>
          <w:szCs w:val="28"/>
          <w:lang w:val="ro-RO"/>
        </w:rPr>
        <w:t>şi auditului</w:t>
      </w:r>
      <w:r w:rsidR="00102B8C">
        <w:rPr>
          <w:rFonts w:ascii="Times New Roman" w:hAnsi="Times New Roman" w:cs="Times New Roman"/>
          <w:sz w:val="28"/>
          <w:szCs w:val="28"/>
          <w:lang w:val="ro-RO"/>
        </w:rPr>
        <w:t xml:space="preserve"> solicitat.  </w:t>
      </w:r>
    </w:p>
    <w:p w:rsidR="00212392" w:rsidRDefault="00F7368B" w:rsidP="00963696">
      <w:pPr>
        <w:spacing w:after="0" w:line="240" w:lineRule="auto"/>
        <w:jc w:val="center"/>
        <w:rPr>
          <w:rFonts w:ascii="Times New Roman" w:hAnsi="Times New Roman" w:cs="Times New Roman"/>
          <w:i/>
          <w:sz w:val="28"/>
          <w:szCs w:val="28"/>
          <w:lang w:val="ro-RO"/>
        </w:rPr>
      </w:pPr>
      <w:r>
        <w:rPr>
          <w:rFonts w:ascii="Times New Roman" w:hAnsi="Times New Roman" w:cs="Times New Roman"/>
          <w:i/>
          <w:sz w:val="28"/>
          <w:szCs w:val="28"/>
          <w:lang w:val="ro-RO"/>
        </w:rPr>
        <w:t xml:space="preserve">            </w:t>
      </w:r>
    </w:p>
    <w:p w:rsidR="00F7368B" w:rsidRDefault="00F7368B" w:rsidP="00963696">
      <w:pPr>
        <w:spacing w:after="0" w:line="240" w:lineRule="auto"/>
        <w:jc w:val="center"/>
        <w:rPr>
          <w:rFonts w:ascii="Times New Roman" w:hAnsi="Times New Roman" w:cs="Times New Roman"/>
          <w:i/>
          <w:sz w:val="28"/>
          <w:szCs w:val="28"/>
          <w:lang w:val="ro-RO"/>
        </w:rPr>
      </w:pPr>
      <w:r>
        <w:rPr>
          <w:rFonts w:ascii="Times New Roman" w:hAnsi="Times New Roman" w:cs="Times New Roman"/>
          <w:i/>
          <w:sz w:val="28"/>
          <w:szCs w:val="28"/>
          <w:lang w:val="ro-RO"/>
        </w:rPr>
        <w:t xml:space="preserve"> </w:t>
      </w:r>
      <w:r w:rsidR="00580846" w:rsidRPr="00F12DAF">
        <w:rPr>
          <w:rFonts w:ascii="Times New Roman" w:hAnsi="Times New Roman" w:cs="Times New Roman"/>
          <w:i/>
          <w:sz w:val="28"/>
          <w:szCs w:val="28"/>
          <w:lang w:val="ro-RO"/>
        </w:rPr>
        <w:t>C</w:t>
      </w:r>
      <w:r w:rsidR="00C7562E" w:rsidRPr="00F12DAF">
        <w:rPr>
          <w:rFonts w:ascii="Times New Roman" w:hAnsi="Times New Roman" w:cs="Times New Roman"/>
          <w:i/>
          <w:sz w:val="28"/>
          <w:szCs w:val="28"/>
          <w:lang w:val="ro-RO"/>
        </w:rPr>
        <w:t>apitolul</w:t>
      </w:r>
      <w:r w:rsidR="00DB7B56" w:rsidRPr="00F12DAF">
        <w:rPr>
          <w:rFonts w:ascii="Times New Roman" w:hAnsi="Times New Roman" w:cs="Times New Roman"/>
          <w:i/>
          <w:sz w:val="28"/>
          <w:szCs w:val="28"/>
          <w:lang w:val="ro-RO"/>
        </w:rPr>
        <w:t xml:space="preserve"> II „Organizarea activităţii de audit”</w:t>
      </w:r>
      <w:r w:rsidR="00580846" w:rsidRPr="00F12DAF">
        <w:rPr>
          <w:rFonts w:ascii="Times New Roman" w:hAnsi="Times New Roman" w:cs="Times New Roman"/>
          <w:i/>
          <w:sz w:val="28"/>
          <w:szCs w:val="28"/>
          <w:lang w:val="ro-RO"/>
        </w:rPr>
        <w:t xml:space="preserve"> </w:t>
      </w:r>
      <w:r w:rsidR="008351BD" w:rsidRPr="00F12DAF">
        <w:rPr>
          <w:rFonts w:ascii="Times New Roman" w:hAnsi="Times New Roman" w:cs="Times New Roman"/>
          <w:i/>
          <w:sz w:val="28"/>
          <w:szCs w:val="28"/>
          <w:lang w:val="ro-RO"/>
        </w:rPr>
        <w:t xml:space="preserve">acţionează şi toate </w:t>
      </w:r>
    </w:p>
    <w:p w:rsidR="00963696" w:rsidRDefault="008351BD" w:rsidP="00963696">
      <w:pPr>
        <w:spacing w:after="0" w:line="240" w:lineRule="auto"/>
        <w:jc w:val="center"/>
        <w:rPr>
          <w:rFonts w:ascii="Times New Roman" w:hAnsi="Times New Roman" w:cs="Times New Roman"/>
          <w:i/>
          <w:sz w:val="28"/>
          <w:szCs w:val="28"/>
          <w:lang w:val="ro-RO"/>
        </w:rPr>
      </w:pPr>
      <w:r w:rsidRPr="00F12DAF">
        <w:rPr>
          <w:rFonts w:ascii="Times New Roman" w:hAnsi="Times New Roman" w:cs="Times New Roman"/>
          <w:i/>
          <w:sz w:val="28"/>
          <w:szCs w:val="28"/>
          <w:lang w:val="ro-RO"/>
        </w:rPr>
        <w:t>prevederile sînt aplicate.</w:t>
      </w:r>
    </w:p>
    <w:p w:rsidR="00034206" w:rsidRDefault="00963696" w:rsidP="00241F20">
      <w:pPr>
        <w:spacing w:after="0" w:line="240" w:lineRule="auto"/>
        <w:jc w:val="both"/>
        <w:rPr>
          <w:rFonts w:ascii="Times New Roman" w:hAnsi="Times New Roman" w:cs="Times New Roman"/>
          <w:sz w:val="28"/>
          <w:szCs w:val="28"/>
          <w:lang w:val="ro-RO"/>
        </w:rPr>
      </w:pPr>
      <w:r>
        <w:rPr>
          <w:rFonts w:ascii="Times New Roman" w:hAnsi="Times New Roman" w:cs="Times New Roman"/>
          <w:i/>
          <w:sz w:val="28"/>
          <w:szCs w:val="28"/>
          <w:lang w:val="ro-RO"/>
        </w:rPr>
        <w:t xml:space="preserve">   </w:t>
      </w:r>
      <w:r w:rsidR="00C7562E">
        <w:rPr>
          <w:rFonts w:ascii="Times New Roman" w:hAnsi="Times New Roman" w:cs="Times New Roman"/>
          <w:sz w:val="28"/>
          <w:szCs w:val="28"/>
          <w:lang w:val="ro-RO"/>
        </w:rPr>
        <w:t xml:space="preserve"> </w:t>
      </w:r>
      <w:r w:rsidR="009F7FB4">
        <w:rPr>
          <w:rFonts w:ascii="Times New Roman" w:hAnsi="Times New Roman" w:cs="Times New Roman"/>
          <w:sz w:val="28"/>
          <w:szCs w:val="28"/>
          <w:lang w:val="ro-RO"/>
        </w:rPr>
        <w:t>C</w:t>
      </w:r>
      <w:r w:rsidR="00F83BAA">
        <w:rPr>
          <w:rFonts w:ascii="Times New Roman" w:hAnsi="Times New Roman" w:cs="Times New Roman"/>
          <w:sz w:val="28"/>
          <w:szCs w:val="28"/>
          <w:lang w:val="ro-RO"/>
        </w:rPr>
        <w:t xml:space="preserve">onform situaţiei din 01.07.2011 </w:t>
      </w:r>
      <w:r w:rsidR="00B9720F">
        <w:rPr>
          <w:rFonts w:ascii="Times New Roman" w:hAnsi="Times New Roman" w:cs="Times New Roman"/>
          <w:sz w:val="28"/>
          <w:szCs w:val="28"/>
          <w:lang w:val="ro-RO"/>
        </w:rPr>
        <w:t xml:space="preserve">pe teritoriul Republicii Moldova activează </w:t>
      </w:r>
      <w:r w:rsidR="00DE11E0">
        <w:rPr>
          <w:rFonts w:ascii="Times New Roman" w:hAnsi="Times New Roman" w:cs="Times New Roman"/>
          <w:sz w:val="28"/>
          <w:szCs w:val="28"/>
          <w:lang w:val="ro-RO"/>
        </w:rPr>
        <w:t xml:space="preserve">127 entităţi, inclusiv </w:t>
      </w:r>
      <w:r w:rsidR="00DB0B9F">
        <w:rPr>
          <w:rFonts w:ascii="Times New Roman" w:hAnsi="Times New Roman" w:cs="Times New Roman"/>
          <w:sz w:val="28"/>
          <w:szCs w:val="28"/>
          <w:lang w:val="ro-RO"/>
        </w:rPr>
        <w:t xml:space="preserve">120 societăţi de audit constituite sub formă de societate cu răspundere limitată, 2 societăţi de audit - societate pe acţiuni şi 5 auditori întreprinzători individuali. </w:t>
      </w:r>
    </w:p>
    <w:p w:rsidR="00241F20" w:rsidRDefault="00BA35ED" w:rsidP="00031151">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31151">
        <w:rPr>
          <w:rFonts w:ascii="Times New Roman" w:hAnsi="Times New Roman" w:cs="Times New Roman"/>
          <w:sz w:val="28"/>
          <w:szCs w:val="28"/>
          <w:lang w:val="ro-RO"/>
        </w:rPr>
        <w:t xml:space="preserve">Referitor la valoarea aporturilor </w:t>
      </w:r>
      <w:r w:rsidR="00D75228">
        <w:rPr>
          <w:rFonts w:ascii="Times New Roman" w:hAnsi="Times New Roman" w:cs="Times New Roman"/>
          <w:sz w:val="28"/>
          <w:szCs w:val="28"/>
          <w:lang w:val="ro-RO"/>
        </w:rPr>
        <w:t>în</w:t>
      </w:r>
      <w:r w:rsidR="00031151">
        <w:rPr>
          <w:rFonts w:ascii="Times New Roman" w:hAnsi="Times New Roman" w:cs="Times New Roman"/>
          <w:sz w:val="28"/>
          <w:szCs w:val="28"/>
          <w:lang w:val="ro-RO"/>
        </w:rPr>
        <w:t xml:space="preserve"> capitalul social al societăţilor de audit putem menţiona, că la </w:t>
      </w:r>
      <w:r w:rsidR="00877722">
        <w:rPr>
          <w:rFonts w:ascii="Times New Roman" w:hAnsi="Times New Roman" w:cs="Times New Roman"/>
          <w:sz w:val="28"/>
          <w:szCs w:val="28"/>
          <w:lang w:val="ro-RO"/>
        </w:rPr>
        <w:t>5 societăţi de audit</w:t>
      </w:r>
      <w:r w:rsidR="00031151">
        <w:rPr>
          <w:rFonts w:ascii="Times New Roman" w:hAnsi="Times New Roman" w:cs="Times New Roman"/>
          <w:sz w:val="28"/>
          <w:szCs w:val="28"/>
          <w:lang w:val="ro-RO"/>
        </w:rPr>
        <w:t xml:space="preserve"> aceasta aparţine</w:t>
      </w:r>
      <w:r w:rsidR="0008393E">
        <w:rPr>
          <w:rFonts w:ascii="Times New Roman" w:hAnsi="Times New Roman" w:cs="Times New Roman"/>
          <w:sz w:val="28"/>
          <w:szCs w:val="28"/>
          <w:lang w:val="ro-RO"/>
        </w:rPr>
        <w:t xml:space="preserve"> </w:t>
      </w:r>
      <w:r w:rsidR="00985C02">
        <w:rPr>
          <w:rFonts w:ascii="Times New Roman" w:hAnsi="Times New Roman" w:cs="Times New Roman"/>
          <w:sz w:val="28"/>
          <w:szCs w:val="28"/>
          <w:lang w:val="ro-RO"/>
        </w:rPr>
        <w:t xml:space="preserve">integral </w:t>
      </w:r>
      <w:r w:rsidR="0008393E">
        <w:rPr>
          <w:rFonts w:ascii="Times New Roman" w:hAnsi="Times New Roman" w:cs="Times New Roman"/>
          <w:sz w:val="28"/>
          <w:szCs w:val="28"/>
          <w:lang w:val="ro-RO"/>
        </w:rPr>
        <w:t>societăţilor de audit nerezidente</w:t>
      </w:r>
      <w:r w:rsidR="00985C02">
        <w:rPr>
          <w:rFonts w:ascii="Times New Roman" w:hAnsi="Times New Roman" w:cs="Times New Roman"/>
          <w:sz w:val="28"/>
          <w:szCs w:val="28"/>
          <w:lang w:val="ro-RO"/>
        </w:rPr>
        <w:t xml:space="preserve">, </w:t>
      </w:r>
      <w:r w:rsidR="00031151">
        <w:rPr>
          <w:rFonts w:ascii="Times New Roman" w:hAnsi="Times New Roman" w:cs="Times New Roman"/>
          <w:sz w:val="28"/>
          <w:szCs w:val="28"/>
          <w:lang w:val="ro-RO"/>
        </w:rPr>
        <w:t xml:space="preserve">la </w:t>
      </w:r>
      <w:r w:rsidR="00985C02">
        <w:rPr>
          <w:rFonts w:ascii="Times New Roman" w:hAnsi="Times New Roman" w:cs="Times New Roman"/>
          <w:sz w:val="28"/>
          <w:szCs w:val="28"/>
          <w:lang w:val="ro-RO"/>
        </w:rPr>
        <w:t xml:space="preserve">o societate de audit – cu aport parţial al unei societăţi de audit nerezidente şi </w:t>
      </w:r>
      <w:r w:rsidR="00031151">
        <w:rPr>
          <w:rFonts w:ascii="Times New Roman" w:hAnsi="Times New Roman" w:cs="Times New Roman"/>
          <w:sz w:val="28"/>
          <w:szCs w:val="28"/>
          <w:lang w:val="ro-RO"/>
        </w:rPr>
        <w:t xml:space="preserve">a unui auditor, la </w:t>
      </w:r>
      <w:r w:rsidR="00985C02">
        <w:rPr>
          <w:rFonts w:ascii="Times New Roman" w:hAnsi="Times New Roman" w:cs="Times New Roman"/>
          <w:sz w:val="28"/>
          <w:szCs w:val="28"/>
          <w:lang w:val="ro-RO"/>
        </w:rPr>
        <w:t>11</w:t>
      </w:r>
      <w:r w:rsidR="00031151">
        <w:rPr>
          <w:rFonts w:ascii="Times New Roman" w:hAnsi="Times New Roman" w:cs="Times New Roman"/>
          <w:sz w:val="28"/>
          <w:szCs w:val="28"/>
          <w:lang w:val="ro-RO"/>
        </w:rPr>
        <w:t xml:space="preserve">6 </w:t>
      </w:r>
      <w:r w:rsidR="00985C02">
        <w:rPr>
          <w:rFonts w:ascii="Times New Roman" w:hAnsi="Times New Roman" w:cs="Times New Roman"/>
          <w:sz w:val="28"/>
          <w:szCs w:val="28"/>
          <w:lang w:val="ro-RO"/>
        </w:rPr>
        <w:t xml:space="preserve">societăţi de audit </w:t>
      </w:r>
      <w:r w:rsidR="00031151">
        <w:rPr>
          <w:rFonts w:ascii="Times New Roman" w:hAnsi="Times New Roman" w:cs="Times New Roman"/>
          <w:sz w:val="28"/>
          <w:szCs w:val="28"/>
          <w:lang w:val="ro-RO"/>
        </w:rPr>
        <w:t xml:space="preserve"> şi 5 auditori întreprinzători individuali – aparţine corespunzător  auditorilor </w:t>
      </w:r>
      <w:r w:rsidR="00985C02">
        <w:rPr>
          <w:rFonts w:ascii="Times New Roman" w:hAnsi="Times New Roman" w:cs="Times New Roman"/>
          <w:sz w:val="28"/>
          <w:szCs w:val="28"/>
          <w:lang w:val="ro-RO"/>
        </w:rPr>
        <w:t>şi auditori</w:t>
      </w:r>
      <w:r w:rsidR="007B5CB8">
        <w:rPr>
          <w:rFonts w:ascii="Times New Roman" w:hAnsi="Times New Roman" w:cs="Times New Roman"/>
          <w:sz w:val="28"/>
          <w:szCs w:val="28"/>
          <w:lang w:val="ro-RO"/>
        </w:rPr>
        <w:t>lor</w:t>
      </w:r>
      <w:r w:rsidR="00985C02">
        <w:rPr>
          <w:rFonts w:ascii="Times New Roman" w:hAnsi="Times New Roman" w:cs="Times New Roman"/>
          <w:sz w:val="28"/>
          <w:szCs w:val="28"/>
          <w:lang w:val="ro-RO"/>
        </w:rPr>
        <w:t xml:space="preserve"> întreprinzători individuali</w:t>
      </w:r>
      <w:r w:rsidR="00031151">
        <w:rPr>
          <w:rFonts w:ascii="Times New Roman" w:hAnsi="Times New Roman" w:cs="Times New Roman"/>
          <w:sz w:val="28"/>
          <w:szCs w:val="28"/>
          <w:lang w:val="ro-RO"/>
        </w:rPr>
        <w:t>.</w:t>
      </w:r>
      <w:r w:rsidR="00985C02">
        <w:rPr>
          <w:rFonts w:ascii="Times New Roman" w:hAnsi="Times New Roman" w:cs="Times New Roman"/>
          <w:sz w:val="28"/>
          <w:szCs w:val="28"/>
          <w:lang w:val="ro-RO"/>
        </w:rPr>
        <w:t xml:space="preserve"> </w:t>
      </w:r>
    </w:p>
    <w:p w:rsidR="00DA562F" w:rsidRDefault="00DA562F" w:rsidP="00031151">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După amplasarea teritorială a societăţilor de audit putem menţiona, că 106 societăţi de audit şi 3 auditori întreprinzători individuali sunt amplasate în mun. Chişinău, </w:t>
      </w:r>
      <w:r w:rsidR="00343E19">
        <w:rPr>
          <w:rFonts w:ascii="Times New Roman" w:hAnsi="Times New Roman" w:cs="Times New Roman"/>
          <w:sz w:val="28"/>
          <w:szCs w:val="28"/>
          <w:lang w:val="ro-RO"/>
        </w:rPr>
        <w:t xml:space="preserve">4 societăţi de audit în or. Bălţi, </w:t>
      </w:r>
      <w:r w:rsidR="00457C0B">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3 societăţi de audit în or. Cahul,  </w:t>
      </w:r>
      <w:r w:rsidR="00DE11E0">
        <w:rPr>
          <w:rFonts w:ascii="Times New Roman" w:hAnsi="Times New Roman" w:cs="Times New Roman"/>
          <w:sz w:val="28"/>
          <w:szCs w:val="28"/>
          <w:lang w:val="ro-RO"/>
        </w:rPr>
        <w:t>2 societăţi de audit în or. Ungheni, cîte o societate de audit în Străşeni, Ştefan Vodă, Ocniţa, Căuşeni, Drochia, Soroca şi cîte un auditor întreprinzător individual în Edineţ şi Briceni.</w:t>
      </w:r>
    </w:p>
    <w:p w:rsidR="00241F20" w:rsidRDefault="007F3C4C" w:rsidP="00241F20">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Organul executiv al societăţilor de audit, auditorul întreprinzător individual </w:t>
      </w:r>
      <w:r w:rsidR="00D75228">
        <w:rPr>
          <w:rFonts w:ascii="Times New Roman" w:hAnsi="Times New Roman" w:cs="Times New Roman"/>
          <w:sz w:val="28"/>
          <w:szCs w:val="28"/>
          <w:lang w:val="ro-RO"/>
        </w:rPr>
        <w:t>este</w:t>
      </w:r>
      <w:r>
        <w:rPr>
          <w:rFonts w:ascii="Times New Roman" w:hAnsi="Times New Roman" w:cs="Times New Roman"/>
          <w:sz w:val="28"/>
          <w:szCs w:val="28"/>
          <w:lang w:val="ro-RO"/>
        </w:rPr>
        <w:t xml:space="preserve"> condu</w:t>
      </w:r>
      <w:r w:rsidR="00D75228">
        <w:rPr>
          <w:rFonts w:ascii="Times New Roman" w:hAnsi="Times New Roman" w:cs="Times New Roman"/>
          <w:sz w:val="28"/>
          <w:szCs w:val="28"/>
          <w:lang w:val="ro-RO"/>
        </w:rPr>
        <w:t>s</w:t>
      </w:r>
      <w:r>
        <w:rPr>
          <w:rFonts w:ascii="Times New Roman" w:hAnsi="Times New Roman" w:cs="Times New Roman"/>
          <w:sz w:val="28"/>
          <w:szCs w:val="28"/>
          <w:lang w:val="ro-RO"/>
        </w:rPr>
        <w:t xml:space="preserve"> de auditor.</w:t>
      </w:r>
    </w:p>
    <w:p w:rsidR="00BA35ED" w:rsidRDefault="00DA562F" w:rsidP="00241F20">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50927">
        <w:rPr>
          <w:rFonts w:ascii="Times New Roman" w:hAnsi="Times New Roman" w:cs="Times New Roman"/>
          <w:sz w:val="28"/>
          <w:szCs w:val="28"/>
          <w:lang w:val="ro-RO"/>
        </w:rPr>
        <w:t xml:space="preserve">Conform situaţiei din 01.07.2011 </w:t>
      </w:r>
      <w:r w:rsidR="00FA5236">
        <w:rPr>
          <w:rFonts w:ascii="Times New Roman" w:hAnsi="Times New Roman" w:cs="Times New Roman"/>
          <w:sz w:val="28"/>
          <w:szCs w:val="28"/>
          <w:lang w:val="ro-RO"/>
        </w:rPr>
        <w:t xml:space="preserve">din </w:t>
      </w:r>
      <w:r w:rsidR="00FA5236" w:rsidRPr="003E3C25">
        <w:rPr>
          <w:rFonts w:ascii="Times New Roman" w:hAnsi="Times New Roman" w:cs="Times New Roman"/>
          <w:sz w:val="28"/>
          <w:szCs w:val="28"/>
          <w:lang w:val="ro-RO"/>
        </w:rPr>
        <w:t>23</w:t>
      </w:r>
      <w:r w:rsidR="00FA5236">
        <w:rPr>
          <w:rFonts w:ascii="Times New Roman" w:hAnsi="Times New Roman" w:cs="Times New Roman"/>
          <w:sz w:val="28"/>
          <w:szCs w:val="28"/>
          <w:lang w:val="ro-RO"/>
        </w:rPr>
        <w:t xml:space="preserve">4 auditori activi înregistraţi în Registrul de stat al auditorilor,  </w:t>
      </w:r>
      <w:r w:rsidR="00450927">
        <w:rPr>
          <w:rFonts w:ascii="Times New Roman" w:hAnsi="Times New Roman" w:cs="Times New Roman"/>
          <w:sz w:val="28"/>
          <w:szCs w:val="28"/>
          <w:lang w:val="ro-RO"/>
        </w:rPr>
        <w:t xml:space="preserve">în cadrul societăţilor de audit, auditorilor întreprinzători individuali activau </w:t>
      </w:r>
      <w:r w:rsidR="00D62B2E">
        <w:rPr>
          <w:rFonts w:ascii="Times New Roman" w:hAnsi="Times New Roman" w:cs="Times New Roman"/>
          <w:sz w:val="28"/>
          <w:szCs w:val="28"/>
          <w:lang w:val="ro-RO"/>
        </w:rPr>
        <w:t>172 auditori</w:t>
      </w:r>
      <w:r w:rsidR="00FA5236">
        <w:rPr>
          <w:rFonts w:ascii="Times New Roman" w:hAnsi="Times New Roman" w:cs="Times New Roman"/>
          <w:sz w:val="28"/>
          <w:szCs w:val="28"/>
          <w:lang w:val="ro-RO"/>
        </w:rPr>
        <w:t>, iar 62 auditori – în alte entităţi cu profil economico-financiar, precum şi în calitate de profesori ai instituţiilor de învăţămînt superior cu profil economic</w:t>
      </w:r>
      <w:r w:rsidR="00E74254">
        <w:rPr>
          <w:rFonts w:ascii="Times New Roman" w:hAnsi="Times New Roman" w:cs="Times New Roman"/>
          <w:sz w:val="28"/>
          <w:szCs w:val="28"/>
          <w:lang w:val="ro-RO"/>
        </w:rPr>
        <w:t>.</w:t>
      </w:r>
    </w:p>
    <w:p w:rsidR="00BE3897" w:rsidRPr="00BE3897" w:rsidRDefault="00C10337" w:rsidP="00FC33F2">
      <w:pPr>
        <w:pStyle w:val="NormalWeb"/>
        <w:spacing w:before="0" w:beforeAutospacing="0" w:after="0" w:afterAutospacing="0"/>
        <w:jc w:val="both"/>
        <w:rPr>
          <w:sz w:val="28"/>
          <w:szCs w:val="28"/>
          <w:lang w:val="ro-RO"/>
        </w:rPr>
      </w:pPr>
      <w:r>
        <w:rPr>
          <w:sz w:val="28"/>
          <w:szCs w:val="28"/>
          <w:lang w:val="ro-RO"/>
        </w:rPr>
        <w:t xml:space="preserve">    </w:t>
      </w:r>
      <w:r w:rsidR="00A60A09">
        <w:rPr>
          <w:sz w:val="28"/>
          <w:szCs w:val="28"/>
          <w:lang w:val="ro-RO"/>
        </w:rPr>
        <w:t>Pe lîngă activitatea de audit, societăţile de audit, auditorii întreprinzători individuali pot presta şi alte servicii, cum ar fi</w:t>
      </w:r>
      <w:r w:rsidR="00A60A09" w:rsidRPr="00BE3897">
        <w:rPr>
          <w:sz w:val="28"/>
          <w:szCs w:val="28"/>
          <w:lang w:val="ro-RO"/>
        </w:rPr>
        <w:t xml:space="preserve">: </w:t>
      </w:r>
      <w:r w:rsidR="00BE3897" w:rsidRPr="00BE3897">
        <w:rPr>
          <w:sz w:val="28"/>
          <w:szCs w:val="28"/>
          <w:lang w:val="ro-RO"/>
        </w:rPr>
        <w:t xml:space="preserve">de organizare, de restabilire şi de ţinere a </w:t>
      </w:r>
      <w:r w:rsidR="00FC33F2">
        <w:rPr>
          <w:sz w:val="28"/>
          <w:szCs w:val="28"/>
          <w:lang w:val="ro-RO"/>
        </w:rPr>
        <w:t>e</w:t>
      </w:r>
      <w:r w:rsidR="00BE3897" w:rsidRPr="00BE3897">
        <w:rPr>
          <w:sz w:val="28"/>
          <w:szCs w:val="28"/>
          <w:lang w:val="ro-RO"/>
        </w:rPr>
        <w:t>videnţei contabile;  de acordare a asistenţei la automatizarea evidenţei contabile;  de expertiză contabilă;  de planificare fiscală şi de calcul al obligaţiilor de plată la buget, de întocmire a declaraţiilor fiscale</w:t>
      </w:r>
      <w:r w:rsidR="00BA734A">
        <w:rPr>
          <w:sz w:val="28"/>
          <w:szCs w:val="28"/>
          <w:lang w:val="ro-RO"/>
        </w:rPr>
        <w:t>, etc</w:t>
      </w:r>
      <w:r w:rsidR="00BE3897" w:rsidRPr="00BE3897">
        <w:rPr>
          <w:sz w:val="28"/>
          <w:szCs w:val="28"/>
          <w:lang w:val="ro-RO"/>
        </w:rPr>
        <w:t>.</w:t>
      </w:r>
    </w:p>
    <w:p w:rsidR="00BA35ED" w:rsidRPr="00FC33F2" w:rsidRDefault="00151F7C" w:rsidP="00241F20">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78274F">
        <w:rPr>
          <w:rFonts w:ascii="Times New Roman" w:hAnsi="Times New Roman" w:cs="Times New Roman"/>
          <w:sz w:val="28"/>
          <w:szCs w:val="28"/>
          <w:lang w:val="ro-RO"/>
        </w:rPr>
        <w:t>Astfel, din 128 de societăţi de audit, auditori întreprinzători individuali care şi-au desfăşurat activitatea în anul 2010, 1</w:t>
      </w:r>
      <w:r w:rsidR="008A17CB">
        <w:rPr>
          <w:rFonts w:ascii="Times New Roman" w:hAnsi="Times New Roman" w:cs="Times New Roman"/>
          <w:sz w:val="28"/>
          <w:szCs w:val="28"/>
          <w:lang w:val="ro-RO"/>
        </w:rPr>
        <w:t>2</w:t>
      </w:r>
      <w:r w:rsidR="0078274F">
        <w:rPr>
          <w:rFonts w:ascii="Times New Roman" w:hAnsi="Times New Roman" w:cs="Times New Roman"/>
          <w:sz w:val="28"/>
          <w:szCs w:val="28"/>
          <w:lang w:val="ro-RO"/>
        </w:rPr>
        <w:t xml:space="preserve"> societăţi de audit şi un auditor întreprinzător </w:t>
      </w:r>
      <w:r w:rsidR="00704F6E">
        <w:rPr>
          <w:rFonts w:ascii="Times New Roman" w:hAnsi="Times New Roman" w:cs="Times New Roman"/>
          <w:sz w:val="28"/>
          <w:szCs w:val="28"/>
          <w:lang w:val="ro-RO"/>
        </w:rPr>
        <w:t>in</w:t>
      </w:r>
      <w:r w:rsidR="0078274F">
        <w:rPr>
          <w:rFonts w:ascii="Times New Roman" w:hAnsi="Times New Roman" w:cs="Times New Roman"/>
          <w:sz w:val="28"/>
          <w:szCs w:val="28"/>
          <w:lang w:val="ro-RO"/>
        </w:rPr>
        <w:t xml:space="preserve">dividual </w:t>
      </w:r>
      <w:r w:rsidR="00394CD3">
        <w:rPr>
          <w:rFonts w:ascii="Times New Roman" w:hAnsi="Times New Roman" w:cs="Times New Roman"/>
          <w:sz w:val="28"/>
          <w:szCs w:val="28"/>
          <w:lang w:val="ro-RO"/>
        </w:rPr>
        <w:t xml:space="preserve">nu </w:t>
      </w:r>
      <w:r w:rsidR="0078274F">
        <w:rPr>
          <w:rFonts w:ascii="Times New Roman" w:hAnsi="Times New Roman" w:cs="Times New Roman"/>
          <w:sz w:val="28"/>
          <w:szCs w:val="28"/>
          <w:lang w:val="ro-RO"/>
        </w:rPr>
        <w:t xml:space="preserve">au </w:t>
      </w:r>
      <w:r w:rsidR="00394CD3">
        <w:rPr>
          <w:rFonts w:ascii="Times New Roman" w:hAnsi="Times New Roman" w:cs="Times New Roman"/>
          <w:sz w:val="28"/>
          <w:szCs w:val="28"/>
          <w:lang w:val="ro-RO"/>
        </w:rPr>
        <w:t xml:space="preserve">practicat activitatea de audit, </w:t>
      </w:r>
      <w:r w:rsidR="0078274F">
        <w:rPr>
          <w:rFonts w:ascii="Times New Roman" w:hAnsi="Times New Roman" w:cs="Times New Roman"/>
          <w:sz w:val="28"/>
          <w:szCs w:val="28"/>
          <w:lang w:val="ro-RO"/>
        </w:rPr>
        <w:t>prest</w:t>
      </w:r>
      <w:r w:rsidR="00394CD3">
        <w:rPr>
          <w:rFonts w:ascii="Times New Roman" w:hAnsi="Times New Roman" w:cs="Times New Roman"/>
          <w:sz w:val="28"/>
          <w:szCs w:val="28"/>
          <w:lang w:val="ro-RO"/>
        </w:rPr>
        <w:t>înd</w:t>
      </w:r>
      <w:r w:rsidR="0078274F">
        <w:rPr>
          <w:rFonts w:ascii="Times New Roman" w:hAnsi="Times New Roman" w:cs="Times New Roman"/>
          <w:sz w:val="28"/>
          <w:szCs w:val="28"/>
          <w:lang w:val="ro-RO"/>
        </w:rPr>
        <w:t xml:space="preserve"> numai servicii</w:t>
      </w:r>
      <w:r w:rsidR="00704F6E">
        <w:rPr>
          <w:rFonts w:ascii="Times New Roman" w:hAnsi="Times New Roman" w:cs="Times New Roman"/>
          <w:sz w:val="28"/>
          <w:szCs w:val="28"/>
          <w:lang w:val="ro-RO"/>
        </w:rPr>
        <w:t xml:space="preserve">le menţionate. </w:t>
      </w:r>
    </w:p>
    <w:p w:rsidR="00806C0A" w:rsidRDefault="00D43DDC" w:rsidP="00241F20">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E348D">
        <w:rPr>
          <w:rFonts w:ascii="Times New Roman" w:hAnsi="Times New Roman" w:cs="Times New Roman"/>
          <w:sz w:val="28"/>
          <w:szCs w:val="28"/>
          <w:lang w:val="ro-RO"/>
        </w:rPr>
        <w:t xml:space="preserve"> </w:t>
      </w:r>
      <w:r w:rsidR="006F7CCE">
        <w:rPr>
          <w:rFonts w:ascii="Times New Roman" w:hAnsi="Times New Roman" w:cs="Times New Roman"/>
          <w:sz w:val="28"/>
          <w:szCs w:val="28"/>
          <w:lang w:val="ro-RO"/>
        </w:rPr>
        <w:t>Totodată</w:t>
      </w:r>
      <w:r w:rsidR="008E348D">
        <w:rPr>
          <w:rFonts w:ascii="Times New Roman" w:hAnsi="Times New Roman" w:cs="Times New Roman"/>
          <w:sz w:val="28"/>
          <w:szCs w:val="28"/>
          <w:lang w:val="ro-RO"/>
        </w:rPr>
        <w:t xml:space="preserve">, este necesar de </w:t>
      </w:r>
      <w:r w:rsidR="003438A9">
        <w:rPr>
          <w:rFonts w:ascii="Times New Roman" w:hAnsi="Times New Roman" w:cs="Times New Roman"/>
          <w:sz w:val="28"/>
          <w:szCs w:val="28"/>
          <w:lang w:val="ro-RO"/>
        </w:rPr>
        <w:t>constatat</w:t>
      </w:r>
      <w:r w:rsidR="003D0EC7">
        <w:rPr>
          <w:rFonts w:ascii="Times New Roman" w:hAnsi="Times New Roman" w:cs="Times New Roman"/>
          <w:sz w:val="28"/>
          <w:szCs w:val="28"/>
          <w:lang w:val="ro-RO"/>
        </w:rPr>
        <w:t>,</w:t>
      </w:r>
      <w:r w:rsidR="008E348D">
        <w:rPr>
          <w:rFonts w:ascii="Times New Roman" w:hAnsi="Times New Roman" w:cs="Times New Roman"/>
          <w:sz w:val="28"/>
          <w:szCs w:val="28"/>
          <w:lang w:val="ro-RO"/>
        </w:rPr>
        <w:t xml:space="preserve"> că </w:t>
      </w:r>
      <w:r>
        <w:rPr>
          <w:rFonts w:ascii="Times New Roman" w:hAnsi="Times New Roman" w:cs="Times New Roman"/>
          <w:sz w:val="28"/>
          <w:szCs w:val="28"/>
          <w:lang w:val="ro-RO"/>
        </w:rPr>
        <w:t xml:space="preserve"> </w:t>
      </w:r>
      <w:r w:rsidR="00B25AEB">
        <w:rPr>
          <w:rFonts w:ascii="Times New Roman" w:hAnsi="Times New Roman" w:cs="Times New Roman"/>
          <w:sz w:val="28"/>
          <w:szCs w:val="28"/>
          <w:lang w:val="ro-RO"/>
        </w:rPr>
        <w:t>din 128 societăţi de audit şi auditori întreprinzători individuali</w:t>
      </w:r>
      <w:r w:rsidR="00806C0A">
        <w:rPr>
          <w:rFonts w:ascii="Times New Roman" w:hAnsi="Times New Roman" w:cs="Times New Roman"/>
          <w:sz w:val="28"/>
          <w:szCs w:val="28"/>
          <w:lang w:val="ro-RO"/>
        </w:rPr>
        <w:t>:</w:t>
      </w:r>
    </w:p>
    <w:p w:rsidR="00806C0A" w:rsidRDefault="00806C0A" w:rsidP="00241F20">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25AEB">
        <w:rPr>
          <w:rFonts w:ascii="Times New Roman" w:hAnsi="Times New Roman" w:cs="Times New Roman"/>
          <w:sz w:val="28"/>
          <w:szCs w:val="28"/>
          <w:lang w:val="ro-RO"/>
        </w:rPr>
        <w:t xml:space="preserve"> </w:t>
      </w:r>
      <w:r w:rsidR="00874E6A">
        <w:rPr>
          <w:rFonts w:ascii="Times New Roman" w:hAnsi="Times New Roman" w:cs="Times New Roman"/>
          <w:sz w:val="28"/>
          <w:szCs w:val="28"/>
          <w:lang w:val="ro-RO"/>
        </w:rPr>
        <w:t>2</w:t>
      </w:r>
      <w:r w:rsidR="002D773E">
        <w:rPr>
          <w:rFonts w:ascii="Times New Roman" w:hAnsi="Times New Roman" w:cs="Times New Roman"/>
          <w:sz w:val="28"/>
          <w:szCs w:val="28"/>
          <w:lang w:val="ro-RO"/>
        </w:rPr>
        <w:t>8</w:t>
      </w:r>
      <w:r w:rsidR="00874E6A">
        <w:rPr>
          <w:rFonts w:ascii="Times New Roman" w:hAnsi="Times New Roman" w:cs="Times New Roman"/>
          <w:sz w:val="28"/>
          <w:szCs w:val="28"/>
          <w:lang w:val="ro-RO"/>
        </w:rPr>
        <w:t xml:space="preserve"> societăţi de audit şi-au asigurat riscul de audit prin încheierea cu companiile de asigurări a contractelor de asigurare de răspundere civilă profesională</w:t>
      </w:r>
      <w:r>
        <w:rPr>
          <w:rFonts w:ascii="Times New Roman" w:hAnsi="Times New Roman" w:cs="Times New Roman"/>
          <w:sz w:val="28"/>
          <w:szCs w:val="28"/>
          <w:lang w:val="ro-RO"/>
        </w:rPr>
        <w:t>;</w:t>
      </w:r>
    </w:p>
    <w:p w:rsidR="00806C0A" w:rsidRDefault="00806C0A" w:rsidP="00241F20">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74E6A">
        <w:rPr>
          <w:rFonts w:ascii="Times New Roman" w:hAnsi="Times New Roman" w:cs="Times New Roman"/>
          <w:sz w:val="28"/>
          <w:szCs w:val="28"/>
          <w:lang w:val="ro-RO"/>
        </w:rPr>
        <w:t xml:space="preserve"> </w:t>
      </w:r>
      <w:r w:rsidR="002D773E">
        <w:rPr>
          <w:rFonts w:ascii="Times New Roman" w:hAnsi="Times New Roman" w:cs="Times New Roman"/>
          <w:sz w:val="28"/>
          <w:szCs w:val="28"/>
          <w:lang w:val="ro-RO"/>
        </w:rPr>
        <w:t>71</w:t>
      </w:r>
      <w:r w:rsidR="00874E6A">
        <w:rPr>
          <w:rFonts w:ascii="Times New Roman" w:hAnsi="Times New Roman" w:cs="Times New Roman"/>
          <w:sz w:val="28"/>
          <w:szCs w:val="28"/>
          <w:lang w:val="ro-RO"/>
        </w:rPr>
        <w:t xml:space="preserve"> societăţi de audit</w:t>
      </w:r>
      <w:r w:rsidR="00682E4B">
        <w:rPr>
          <w:rFonts w:ascii="Times New Roman" w:hAnsi="Times New Roman" w:cs="Times New Roman"/>
          <w:sz w:val="28"/>
          <w:szCs w:val="28"/>
          <w:lang w:val="ro-RO"/>
        </w:rPr>
        <w:t xml:space="preserve"> şi 3 auditori întreprinzători individuali au constituit provizioane, </w:t>
      </w:r>
      <w:r w:rsidR="002D773E">
        <w:rPr>
          <w:rFonts w:ascii="Times New Roman" w:hAnsi="Times New Roman" w:cs="Times New Roman"/>
          <w:sz w:val="28"/>
          <w:szCs w:val="28"/>
          <w:lang w:val="ro-RO"/>
        </w:rPr>
        <w:t xml:space="preserve">inclusiv </w:t>
      </w:r>
      <w:r w:rsidR="00682E4B">
        <w:rPr>
          <w:rFonts w:ascii="Times New Roman" w:hAnsi="Times New Roman" w:cs="Times New Roman"/>
          <w:sz w:val="28"/>
          <w:szCs w:val="28"/>
          <w:lang w:val="ro-RO"/>
        </w:rPr>
        <w:t>2 societăţi de audit au încheiat cu compania de asigurări  contracte de asigurare de răspundere civilă profesională</w:t>
      </w:r>
      <w:r w:rsidR="00874E6A">
        <w:rPr>
          <w:rFonts w:ascii="Times New Roman" w:hAnsi="Times New Roman" w:cs="Times New Roman"/>
          <w:sz w:val="28"/>
          <w:szCs w:val="28"/>
          <w:lang w:val="ro-RO"/>
        </w:rPr>
        <w:t xml:space="preserve"> </w:t>
      </w:r>
      <w:r w:rsidR="00682E4B">
        <w:rPr>
          <w:rFonts w:ascii="Times New Roman" w:hAnsi="Times New Roman" w:cs="Times New Roman"/>
          <w:sz w:val="28"/>
          <w:szCs w:val="28"/>
          <w:lang w:val="ro-RO"/>
        </w:rPr>
        <w:t>şi concomitent au constituit provizioane</w:t>
      </w:r>
      <w:r>
        <w:rPr>
          <w:rFonts w:ascii="Times New Roman" w:hAnsi="Times New Roman" w:cs="Times New Roman"/>
          <w:sz w:val="28"/>
          <w:szCs w:val="28"/>
          <w:lang w:val="ro-RO"/>
        </w:rPr>
        <w:t>;</w:t>
      </w:r>
    </w:p>
    <w:p w:rsidR="000035D8" w:rsidRDefault="00806C0A" w:rsidP="00241F20">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101CC5">
        <w:rPr>
          <w:rFonts w:ascii="Times New Roman" w:hAnsi="Times New Roman" w:cs="Times New Roman"/>
          <w:sz w:val="28"/>
          <w:szCs w:val="28"/>
          <w:lang w:val="ro-RO"/>
        </w:rPr>
        <w:t>2</w:t>
      </w:r>
      <w:r>
        <w:rPr>
          <w:rFonts w:ascii="Times New Roman" w:hAnsi="Times New Roman" w:cs="Times New Roman"/>
          <w:sz w:val="28"/>
          <w:szCs w:val="28"/>
          <w:lang w:val="ro-RO"/>
        </w:rPr>
        <w:t xml:space="preserve"> societăţi de audit </w:t>
      </w:r>
      <w:r w:rsidR="000035D8">
        <w:rPr>
          <w:rFonts w:ascii="Times New Roman" w:hAnsi="Times New Roman" w:cs="Times New Roman"/>
          <w:sz w:val="28"/>
          <w:szCs w:val="28"/>
          <w:lang w:val="ro-RO"/>
        </w:rPr>
        <w:t xml:space="preserve">şi un auditor întreprinzător individual </w:t>
      </w:r>
      <w:r>
        <w:rPr>
          <w:rFonts w:ascii="Times New Roman" w:hAnsi="Times New Roman" w:cs="Times New Roman"/>
          <w:sz w:val="28"/>
          <w:szCs w:val="28"/>
          <w:lang w:val="ro-RO"/>
        </w:rPr>
        <w:t>n</w:t>
      </w:r>
      <w:r w:rsidR="00D762FD">
        <w:rPr>
          <w:rFonts w:ascii="Times New Roman" w:hAnsi="Times New Roman" w:cs="Times New Roman"/>
          <w:sz w:val="28"/>
          <w:szCs w:val="28"/>
          <w:lang w:val="ro-RO"/>
        </w:rPr>
        <w:t xml:space="preserve">u </w:t>
      </w:r>
      <w:r>
        <w:rPr>
          <w:rFonts w:ascii="Times New Roman" w:hAnsi="Times New Roman" w:cs="Times New Roman"/>
          <w:sz w:val="28"/>
          <w:szCs w:val="28"/>
          <w:lang w:val="ro-RO"/>
        </w:rPr>
        <w:t>au constituit provizioane</w:t>
      </w:r>
      <w:r w:rsidR="000035D8">
        <w:rPr>
          <w:rFonts w:ascii="Times New Roman" w:hAnsi="Times New Roman" w:cs="Times New Roman"/>
          <w:sz w:val="28"/>
          <w:szCs w:val="28"/>
          <w:lang w:val="ro-RO"/>
        </w:rPr>
        <w:t>;</w:t>
      </w:r>
    </w:p>
    <w:p w:rsidR="00BE165D" w:rsidRDefault="000035D8" w:rsidP="00241F20">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C5E1C">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9 societăţi de audit n</w:t>
      </w:r>
      <w:r w:rsidR="00D762FD">
        <w:rPr>
          <w:rFonts w:ascii="Times New Roman" w:hAnsi="Times New Roman" w:cs="Times New Roman"/>
          <w:sz w:val="28"/>
          <w:szCs w:val="28"/>
          <w:lang w:val="ro-RO"/>
        </w:rPr>
        <w:t xml:space="preserve">u </w:t>
      </w:r>
      <w:r>
        <w:rPr>
          <w:rFonts w:ascii="Times New Roman" w:hAnsi="Times New Roman" w:cs="Times New Roman"/>
          <w:sz w:val="28"/>
          <w:szCs w:val="28"/>
          <w:lang w:val="ro-RO"/>
        </w:rPr>
        <w:t xml:space="preserve">au </w:t>
      </w:r>
      <w:r w:rsidR="004F5F43">
        <w:rPr>
          <w:rFonts w:ascii="Times New Roman" w:hAnsi="Times New Roman" w:cs="Times New Roman"/>
          <w:sz w:val="28"/>
          <w:szCs w:val="28"/>
          <w:lang w:val="ro-RO"/>
        </w:rPr>
        <w:t>desfăşurat activitate</w:t>
      </w:r>
      <w:r w:rsidR="00BE165D">
        <w:rPr>
          <w:rFonts w:ascii="Times New Roman" w:hAnsi="Times New Roman" w:cs="Times New Roman"/>
          <w:sz w:val="28"/>
          <w:szCs w:val="28"/>
          <w:lang w:val="ro-RO"/>
        </w:rPr>
        <w:t>;</w:t>
      </w:r>
    </w:p>
    <w:p w:rsidR="00E3625B" w:rsidRDefault="00BE165D" w:rsidP="00241F20">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F5F43">
        <w:rPr>
          <w:rFonts w:ascii="Times New Roman" w:hAnsi="Times New Roman" w:cs="Times New Roman"/>
          <w:sz w:val="28"/>
          <w:szCs w:val="28"/>
          <w:lang w:val="ro-RO"/>
        </w:rPr>
        <w:t xml:space="preserve"> 5 societăţi de audit care desfăşoară activitate n</w:t>
      </w:r>
      <w:r w:rsidR="00D762FD">
        <w:rPr>
          <w:rFonts w:ascii="Times New Roman" w:hAnsi="Times New Roman" w:cs="Times New Roman"/>
          <w:sz w:val="28"/>
          <w:szCs w:val="28"/>
          <w:lang w:val="ro-RO"/>
        </w:rPr>
        <w:t xml:space="preserve">u </w:t>
      </w:r>
      <w:r w:rsidR="004F5F43">
        <w:rPr>
          <w:rFonts w:ascii="Times New Roman" w:hAnsi="Times New Roman" w:cs="Times New Roman"/>
          <w:sz w:val="28"/>
          <w:szCs w:val="28"/>
          <w:lang w:val="ro-RO"/>
        </w:rPr>
        <w:t xml:space="preserve">au prezentat informaţia </w:t>
      </w:r>
      <w:r w:rsidR="00313E8C">
        <w:rPr>
          <w:rFonts w:ascii="Times New Roman" w:hAnsi="Times New Roman" w:cs="Times New Roman"/>
          <w:sz w:val="28"/>
          <w:szCs w:val="28"/>
          <w:lang w:val="ro-RO"/>
        </w:rPr>
        <w:t>Consiliului</w:t>
      </w:r>
      <w:r>
        <w:rPr>
          <w:rFonts w:ascii="Times New Roman" w:hAnsi="Times New Roman" w:cs="Times New Roman"/>
          <w:sz w:val="28"/>
          <w:szCs w:val="28"/>
          <w:lang w:val="ro-RO"/>
        </w:rPr>
        <w:t xml:space="preserve">, acesta urmînd să </w:t>
      </w:r>
      <w:r w:rsidR="00247C8C">
        <w:rPr>
          <w:rFonts w:ascii="Times New Roman" w:hAnsi="Times New Roman" w:cs="Times New Roman"/>
          <w:sz w:val="28"/>
          <w:szCs w:val="28"/>
          <w:lang w:val="ro-RO"/>
        </w:rPr>
        <w:t>adopte</w:t>
      </w:r>
      <w:r>
        <w:rPr>
          <w:rFonts w:ascii="Times New Roman" w:hAnsi="Times New Roman" w:cs="Times New Roman"/>
          <w:sz w:val="28"/>
          <w:szCs w:val="28"/>
          <w:lang w:val="ro-RO"/>
        </w:rPr>
        <w:t xml:space="preserve"> decizia corespunzătoare</w:t>
      </w:r>
      <w:r w:rsidR="004F5F43">
        <w:rPr>
          <w:rFonts w:ascii="Times New Roman" w:hAnsi="Times New Roman" w:cs="Times New Roman"/>
          <w:sz w:val="28"/>
          <w:szCs w:val="28"/>
          <w:lang w:val="ro-RO"/>
        </w:rPr>
        <w:t>.</w:t>
      </w:r>
    </w:p>
    <w:p w:rsidR="001C5E1C" w:rsidRDefault="00E3625B" w:rsidP="00241F20">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C5E1C">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00C25618">
        <w:rPr>
          <w:rFonts w:ascii="Times New Roman" w:hAnsi="Times New Roman" w:cs="Times New Roman"/>
          <w:sz w:val="28"/>
          <w:szCs w:val="28"/>
          <w:lang w:val="ro-RO"/>
        </w:rPr>
        <w:t>Legea prevede ca societăţile de audit, auditorii întreprinzători individuali să prezinte anual Consiliului, pînă la 30 aprilie al anului ce urmează după anul gestionar, rapoartele financiare, Informaţia privind respectarea procedurilor de control al calităţii lucrărilor de audit  şi raportul privind transparenţa. Astfel,</w:t>
      </w:r>
      <w:r w:rsidR="00D762FD">
        <w:rPr>
          <w:rFonts w:ascii="Times New Roman" w:hAnsi="Times New Roman" w:cs="Times New Roman"/>
          <w:sz w:val="28"/>
          <w:szCs w:val="28"/>
          <w:lang w:val="ro-RO"/>
        </w:rPr>
        <w:t xml:space="preserve"> din 128</w:t>
      </w:r>
      <w:r w:rsidR="00D762FD" w:rsidRPr="00D762FD">
        <w:rPr>
          <w:rFonts w:ascii="Times New Roman" w:hAnsi="Times New Roman" w:cs="Times New Roman"/>
          <w:sz w:val="28"/>
          <w:szCs w:val="28"/>
          <w:lang w:val="ro-RO"/>
        </w:rPr>
        <w:t xml:space="preserve"> </w:t>
      </w:r>
      <w:r w:rsidR="00D762FD">
        <w:rPr>
          <w:rFonts w:ascii="Times New Roman" w:hAnsi="Times New Roman" w:cs="Times New Roman"/>
          <w:sz w:val="28"/>
          <w:szCs w:val="28"/>
          <w:lang w:val="ro-RO"/>
        </w:rPr>
        <w:t>de societăţi de audit, audit</w:t>
      </w:r>
      <w:r w:rsidR="009154AA">
        <w:rPr>
          <w:rFonts w:ascii="Times New Roman" w:hAnsi="Times New Roman" w:cs="Times New Roman"/>
          <w:sz w:val="28"/>
          <w:szCs w:val="28"/>
          <w:lang w:val="ro-RO"/>
        </w:rPr>
        <w:t>ori întreprinzători individuali</w:t>
      </w:r>
      <w:r w:rsidR="00D762FD">
        <w:rPr>
          <w:rFonts w:ascii="Times New Roman" w:hAnsi="Times New Roman" w:cs="Times New Roman"/>
          <w:sz w:val="28"/>
          <w:szCs w:val="28"/>
          <w:lang w:val="ro-RO"/>
        </w:rPr>
        <w:t>, 109  au prezentat în termen</w:t>
      </w:r>
      <w:r w:rsidR="00212392">
        <w:rPr>
          <w:rFonts w:ascii="Times New Roman" w:hAnsi="Times New Roman" w:cs="Times New Roman"/>
          <w:sz w:val="28"/>
          <w:szCs w:val="28"/>
          <w:lang w:val="ro-RO"/>
        </w:rPr>
        <w:t>,</w:t>
      </w:r>
      <w:r w:rsidR="00D762FD">
        <w:rPr>
          <w:rFonts w:ascii="Times New Roman" w:hAnsi="Times New Roman" w:cs="Times New Roman"/>
          <w:sz w:val="28"/>
          <w:szCs w:val="28"/>
          <w:lang w:val="ro-RO"/>
        </w:rPr>
        <w:t xml:space="preserve"> 14 au prezentat cu întîrziere şi 5  societăţi de audit nu au  prezentat. </w:t>
      </w:r>
      <w:r w:rsidR="00C25618">
        <w:rPr>
          <w:rFonts w:ascii="Times New Roman" w:hAnsi="Times New Roman" w:cs="Times New Roman"/>
          <w:sz w:val="28"/>
          <w:szCs w:val="28"/>
          <w:lang w:val="ro-RO"/>
        </w:rPr>
        <w:t xml:space="preserve">Totodată, în </w:t>
      </w:r>
      <w:r w:rsidR="00D762FD">
        <w:rPr>
          <w:rFonts w:ascii="Times New Roman" w:hAnsi="Times New Roman" w:cs="Times New Roman"/>
          <w:sz w:val="28"/>
          <w:szCs w:val="28"/>
          <w:lang w:val="ro-RO"/>
        </w:rPr>
        <w:t xml:space="preserve"> </w:t>
      </w:r>
      <w:r w:rsidR="00C25618">
        <w:rPr>
          <w:rFonts w:ascii="Times New Roman" w:hAnsi="Times New Roman" w:cs="Times New Roman"/>
          <w:sz w:val="28"/>
          <w:szCs w:val="28"/>
          <w:lang w:val="ro-RO"/>
        </w:rPr>
        <w:t>Informaţia privind respectarea procedurilor de control al calităţii lucrărilor de audit</w:t>
      </w:r>
      <w:r w:rsidR="008B43C2">
        <w:rPr>
          <w:rFonts w:ascii="Times New Roman" w:hAnsi="Times New Roman" w:cs="Times New Roman"/>
          <w:sz w:val="28"/>
          <w:szCs w:val="28"/>
          <w:lang w:val="ro-RO"/>
        </w:rPr>
        <w:t>,</w:t>
      </w:r>
      <w:r w:rsidR="00C25618">
        <w:rPr>
          <w:rFonts w:ascii="Times New Roman" w:hAnsi="Times New Roman" w:cs="Times New Roman"/>
          <w:sz w:val="28"/>
          <w:szCs w:val="28"/>
          <w:lang w:val="ro-RO"/>
        </w:rPr>
        <w:t xml:space="preserve"> 123 societăţi de audit şi auditori întreprinzători individuali au declarat elaborarea, aprobarea şi respectarea politicii şi procedurilor de control al calităţii lucrărilor de audit. </w:t>
      </w:r>
      <w:r w:rsidR="001D5EAC">
        <w:rPr>
          <w:rFonts w:ascii="Times New Roman" w:hAnsi="Times New Roman" w:cs="Times New Roman"/>
          <w:sz w:val="28"/>
          <w:szCs w:val="28"/>
          <w:lang w:val="ro-RO"/>
        </w:rPr>
        <w:t xml:space="preserve"> </w:t>
      </w:r>
    </w:p>
    <w:p w:rsidR="00126765" w:rsidRDefault="00126765" w:rsidP="00241F20">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Funcţionarea pieţei de audit în perioada </w:t>
      </w:r>
      <w:r w:rsidR="00212392">
        <w:rPr>
          <w:rFonts w:ascii="Times New Roman" w:hAnsi="Times New Roman" w:cs="Times New Roman"/>
          <w:sz w:val="28"/>
          <w:szCs w:val="28"/>
          <w:lang w:val="ro-RO"/>
        </w:rPr>
        <w:t xml:space="preserve">anilor </w:t>
      </w:r>
      <w:r>
        <w:rPr>
          <w:rFonts w:ascii="Times New Roman" w:hAnsi="Times New Roman" w:cs="Times New Roman"/>
          <w:sz w:val="28"/>
          <w:szCs w:val="28"/>
          <w:lang w:val="ro-RO"/>
        </w:rPr>
        <w:t xml:space="preserve">2008-2009 </w:t>
      </w:r>
      <w:r w:rsidR="00B443C2">
        <w:rPr>
          <w:rFonts w:ascii="Times New Roman" w:hAnsi="Times New Roman" w:cs="Times New Roman"/>
          <w:sz w:val="28"/>
          <w:szCs w:val="28"/>
          <w:lang w:val="ro-RO"/>
        </w:rPr>
        <w:t xml:space="preserve">este prezentată </w:t>
      </w:r>
      <w:r w:rsidR="00B443C2">
        <w:rPr>
          <w:rFonts w:ascii="Times New Roman" w:hAnsi="Times New Roman" w:cs="Times New Roman"/>
          <w:sz w:val="28"/>
          <w:szCs w:val="28"/>
          <w:lang w:val="ro-MO"/>
        </w:rPr>
        <w:t xml:space="preserve">pe pagina web </w:t>
      </w:r>
      <w:r w:rsidR="00212392">
        <w:rPr>
          <w:rFonts w:ascii="Times New Roman" w:hAnsi="Times New Roman" w:cs="Times New Roman"/>
          <w:sz w:val="28"/>
          <w:szCs w:val="28"/>
          <w:lang w:val="ro-MO"/>
        </w:rPr>
        <w:t xml:space="preserve">oficială </w:t>
      </w:r>
      <w:r w:rsidR="00B443C2">
        <w:rPr>
          <w:rFonts w:ascii="Times New Roman" w:hAnsi="Times New Roman" w:cs="Times New Roman"/>
          <w:sz w:val="28"/>
          <w:szCs w:val="28"/>
          <w:lang w:val="ro-MO"/>
        </w:rPr>
        <w:t xml:space="preserve">a </w:t>
      </w:r>
      <w:r w:rsidR="00212392">
        <w:rPr>
          <w:rFonts w:ascii="Times New Roman" w:hAnsi="Times New Roman" w:cs="Times New Roman"/>
          <w:sz w:val="28"/>
          <w:szCs w:val="28"/>
          <w:lang w:val="ro-MO"/>
        </w:rPr>
        <w:t xml:space="preserve">Ministerului Finanţelor </w:t>
      </w:r>
      <w:hyperlink r:id="rId8" w:history="1">
        <w:r w:rsidR="00B443C2" w:rsidRPr="00B443C2">
          <w:rPr>
            <w:rStyle w:val="Hyperlink"/>
            <w:rFonts w:ascii="Times New Roman" w:hAnsi="Times New Roman" w:cs="Times New Roman"/>
            <w:i/>
            <w:sz w:val="28"/>
            <w:szCs w:val="28"/>
            <w:lang w:val="ro-MO"/>
          </w:rPr>
          <w:t>www.minfin.md/</w:t>
        </w:r>
        <w:r w:rsidR="00B443C2" w:rsidRPr="00B443C2">
          <w:rPr>
            <w:rStyle w:val="Hyperlink"/>
            <w:rFonts w:ascii="Times New Roman" w:hAnsi="Times New Roman" w:cs="Times New Roman"/>
            <w:i/>
            <w:color w:val="000000" w:themeColor="text1"/>
            <w:sz w:val="28"/>
            <w:szCs w:val="28"/>
            <w:u w:val="none"/>
            <w:lang w:val="ro-MO"/>
          </w:rPr>
          <w:t>instituţii</w:t>
        </w:r>
      </w:hyperlink>
      <w:r w:rsidR="00B443C2" w:rsidRPr="00B443C2">
        <w:rPr>
          <w:rFonts w:ascii="Times New Roman" w:hAnsi="Times New Roman" w:cs="Times New Roman"/>
          <w:i/>
          <w:sz w:val="28"/>
          <w:szCs w:val="28"/>
          <w:lang w:val="ro-MO"/>
        </w:rPr>
        <w:t xml:space="preserve"> subordonate, pe lîngă şi monitorizate /Consiliul de supraveghere a activităţii de audit/</w:t>
      </w:r>
      <w:r w:rsidR="00F91432">
        <w:rPr>
          <w:rFonts w:ascii="Times New Roman" w:hAnsi="Times New Roman" w:cs="Times New Roman"/>
          <w:i/>
          <w:sz w:val="28"/>
          <w:szCs w:val="28"/>
          <w:lang w:val="ro-MO"/>
        </w:rPr>
        <w:t>Rapoarte de activitate</w:t>
      </w:r>
      <w:r w:rsidRPr="00B443C2">
        <w:rPr>
          <w:rFonts w:ascii="Times New Roman" w:hAnsi="Times New Roman" w:cs="Times New Roman"/>
          <w:sz w:val="28"/>
          <w:szCs w:val="28"/>
          <w:lang w:val="ro-RO"/>
        </w:rPr>
        <w:t>.</w:t>
      </w:r>
    </w:p>
    <w:p w:rsidR="00F7368B" w:rsidRDefault="00F7368B" w:rsidP="00F7368B">
      <w:pPr>
        <w:spacing w:after="0" w:line="240" w:lineRule="auto"/>
        <w:jc w:val="center"/>
        <w:rPr>
          <w:rFonts w:ascii="Times New Roman" w:hAnsi="Times New Roman" w:cs="Times New Roman"/>
          <w:i/>
          <w:sz w:val="28"/>
          <w:szCs w:val="28"/>
          <w:lang w:val="ro-RO"/>
        </w:rPr>
      </w:pPr>
    </w:p>
    <w:p w:rsidR="00F7368B" w:rsidRDefault="001C5E1C" w:rsidP="00F7368B">
      <w:pPr>
        <w:spacing w:after="0" w:line="240" w:lineRule="auto"/>
        <w:jc w:val="center"/>
        <w:rPr>
          <w:rFonts w:ascii="Times New Roman" w:hAnsi="Times New Roman" w:cs="Times New Roman"/>
          <w:i/>
          <w:sz w:val="28"/>
          <w:szCs w:val="28"/>
          <w:lang w:val="ro-RO"/>
        </w:rPr>
      </w:pPr>
      <w:r w:rsidRPr="008B2D61">
        <w:rPr>
          <w:rFonts w:ascii="Times New Roman" w:hAnsi="Times New Roman" w:cs="Times New Roman"/>
          <w:i/>
          <w:sz w:val="28"/>
          <w:szCs w:val="28"/>
          <w:lang w:val="ro-RO"/>
        </w:rPr>
        <w:t>Capitolul III „Garanţiile profesiei de auditor” acţionează şi prevederile</w:t>
      </w:r>
    </w:p>
    <w:p w:rsidR="00963696" w:rsidRDefault="001C5E1C" w:rsidP="00F7368B">
      <w:pPr>
        <w:spacing w:after="0" w:line="240" w:lineRule="auto"/>
        <w:jc w:val="center"/>
        <w:rPr>
          <w:rFonts w:ascii="Times New Roman" w:hAnsi="Times New Roman" w:cs="Times New Roman"/>
          <w:i/>
          <w:color w:val="FF0000"/>
          <w:sz w:val="28"/>
          <w:szCs w:val="28"/>
          <w:lang w:val="ro-RO"/>
        </w:rPr>
      </w:pPr>
      <w:r w:rsidRPr="00B914EA">
        <w:rPr>
          <w:rFonts w:ascii="Times New Roman" w:hAnsi="Times New Roman" w:cs="Times New Roman"/>
          <w:i/>
          <w:sz w:val="28"/>
          <w:szCs w:val="28"/>
          <w:lang w:val="ro-RO"/>
        </w:rPr>
        <w:t>sînt aplicate</w:t>
      </w:r>
      <w:r w:rsidR="00B914EA">
        <w:rPr>
          <w:rFonts w:ascii="Times New Roman" w:hAnsi="Times New Roman" w:cs="Times New Roman"/>
          <w:i/>
          <w:sz w:val="28"/>
          <w:szCs w:val="28"/>
          <w:lang w:val="ro-RO"/>
        </w:rPr>
        <w:t xml:space="preserve"> </w:t>
      </w:r>
      <w:r w:rsidR="00B914EA" w:rsidRPr="00E947A6">
        <w:rPr>
          <w:rFonts w:ascii="Times New Roman" w:hAnsi="Times New Roman" w:cs="Times New Roman"/>
          <w:i/>
          <w:sz w:val="28"/>
          <w:szCs w:val="28"/>
          <w:lang w:val="ro-RO"/>
        </w:rPr>
        <w:t>parţial.</w:t>
      </w:r>
    </w:p>
    <w:p w:rsidR="00D72CE2" w:rsidRDefault="00963696" w:rsidP="00D72CE2">
      <w:pPr>
        <w:spacing w:after="0" w:line="240" w:lineRule="auto"/>
        <w:jc w:val="both"/>
        <w:rPr>
          <w:rFonts w:ascii="Times New Roman" w:hAnsi="Times New Roman" w:cs="Times New Roman"/>
          <w:sz w:val="28"/>
          <w:szCs w:val="28"/>
          <w:lang w:val="ro-RO"/>
        </w:rPr>
      </w:pPr>
      <w:r>
        <w:rPr>
          <w:rFonts w:ascii="Times New Roman" w:hAnsi="Times New Roman" w:cs="Times New Roman"/>
          <w:i/>
          <w:sz w:val="28"/>
          <w:szCs w:val="28"/>
          <w:lang w:val="ro-RO"/>
        </w:rPr>
        <w:t xml:space="preserve">    </w:t>
      </w:r>
      <w:r w:rsidR="00ED1CD5">
        <w:rPr>
          <w:rFonts w:ascii="Times New Roman" w:hAnsi="Times New Roman" w:cs="Times New Roman"/>
          <w:sz w:val="28"/>
          <w:szCs w:val="28"/>
          <w:lang w:val="ro-RO"/>
        </w:rPr>
        <w:t>Acest</w:t>
      </w:r>
      <w:r w:rsidR="00410EED">
        <w:rPr>
          <w:rFonts w:ascii="Times New Roman" w:hAnsi="Times New Roman" w:cs="Times New Roman"/>
          <w:sz w:val="28"/>
          <w:szCs w:val="28"/>
          <w:lang w:val="ro-RO"/>
        </w:rPr>
        <w:t xml:space="preserve"> capitol</w:t>
      </w:r>
      <w:r w:rsidR="00ED1CD5">
        <w:rPr>
          <w:rFonts w:ascii="Times New Roman" w:hAnsi="Times New Roman" w:cs="Times New Roman"/>
          <w:sz w:val="28"/>
          <w:szCs w:val="28"/>
          <w:lang w:val="ro-RO"/>
        </w:rPr>
        <w:t xml:space="preserve"> prevede independenţa </w:t>
      </w:r>
      <w:r w:rsidR="00D60E2D">
        <w:rPr>
          <w:rFonts w:ascii="Times New Roman" w:hAnsi="Times New Roman" w:cs="Times New Roman"/>
          <w:sz w:val="28"/>
          <w:szCs w:val="28"/>
          <w:lang w:val="ro-RO"/>
        </w:rPr>
        <w:t>auditorului, garanţiile independenţei auditorului şi confidenţialitatea în activitatea de audit.</w:t>
      </w:r>
      <w:r w:rsidR="00D72CE2">
        <w:rPr>
          <w:rFonts w:ascii="Times New Roman" w:hAnsi="Times New Roman" w:cs="Times New Roman"/>
          <w:sz w:val="28"/>
          <w:szCs w:val="28"/>
          <w:lang w:val="ro-RO"/>
        </w:rPr>
        <w:t xml:space="preserve"> Conform </w:t>
      </w:r>
      <w:r w:rsidR="00D72CE2" w:rsidRPr="008B2D61">
        <w:rPr>
          <w:rFonts w:ascii="Times New Roman" w:hAnsi="Times New Roman" w:cs="Times New Roman"/>
          <w:i/>
          <w:sz w:val="28"/>
          <w:szCs w:val="28"/>
          <w:lang w:val="ro-RO"/>
        </w:rPr>
        <w:t xml:space="preserve">  </w:t>
      </w:r>
      <w:r w:rsidR="00D72CE2">
        <w:rPr>
          <w:rFonts w:ascii="Times New Roman" w:hAnsi="Times New Roman" w:cs="Times New Roman"/>
          <w:sz w:val="28"/>
          <w:szCs w:val="28"/>
          <w:lang w:val="ro-RO"/>
        </w:rPr>
        <w:t>Informaţiei privind respectarea procedurilor de control al calităţii lucrărilor de audit</w:t>
      </w:r>
      <w:r w:rsidR="00F50779">
        <w:rPr>
          <w:rFonts w:ascii="Times New Roman" w:hAnsi="Times New Roman" w:cs="Times New Roman"/>
          <w:sz w:val="28"/>
          <w:szCs w:val="28"/>
          <w:lang w:val="ro-RO"/>
        </w:rPr>
        <w:t xml:space="preserve"> pentru anul 2010</w:t>
      </w:r>
      <w:r w:rsidR="00D72CE2">
        <w:rPr>
          <w:rFonts w:ascii="Times New Roman" w:hAnsi="Times New Roman" w:cs="Times New Roman"/>
          <w:sz w:val="28"/>
          <w:szCs w:val="28"/>
          <w:lang w:val="ro-RO"/>
        </w:rPr>
        <w:t>, 123 societăţi de audit şi auditori întreprinzători individuali au declarat</w:t>
      </w:r>
      <w:r w:rsidR="00D72CE2" w:rsidRPr="008B2D61">
        <w:rPr>
          <w:rFonts w:ascii="Times New Roman" w:hAnsi="Times New Roman" w:cs="Times New Roman"/>
          <w:i/>
          <w:sz w:val="28"/>
          <w:szCs w:val="28"/>
          <w:lang w:val="ro-RO"/>
        </w:rPr>
        <w:t xml:space="preserve"> </w:t>
      </w:r>
      <w:r w:rsidR="00D72CE2">
        <w:rPr>
          <w:rFonts w:ascii="Times New Roman" w:hAnsi="Times New Roman" w:cs="Times New Roman"/>
          <w:sz w:val="28"/>
          <w:szCs w:val="28"/>
          <w:lang w:val="ro-RO"/>
        </w:rPr>
        <w:t xml:space="preserve">respectarea principiului independenţei  şi confidenţialităţii în activitatea de audit. </w:t>
      </w:r>
    </w:p>
    <w:p w:rsidR="00D43DDC" w:rsidRDefault="00D72CE2" w:rsidP="00565724">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D60E2D">
        <w:rPr>
          <w:rFonts w:ascii="Times New Roman" w:hAnsi="Times New Roman" w:cs="Times New Roman"/>
          <w:sz w:val="28"/>
          <w:szCs w:val="28"/>
          <w:lang w:val="ro-RO"/>
        </w:rPr>
        <w:t xml:space="preserve"> </w:t>
      </w:r>
      <w:r>
        <w:rPr>
          <w:rFonts w:ascii="Times New Roman" w:hAnsi="Times New Roman" w:cs="Times New Roman"/>
          <w:sz w:val="28"/>
          <w:szCs w:val="28"/>
          <w:lang w:val="ro-RO"/>
        </w:rPr>
        <w:t>Însă, î</w:t>
      </w:r>
      <w:r w:rsidR="00565724">
        <w:rPr>
          <w:rFonts w:ascii="Times New Roman" w:hAnsi="Times New Roman" w:cs="Times New Roman"/>
          <w:sz w:val="28"/>
          <w:szCs w:val="28"/>
          <w:lang w:val="ro-RO"/>
        </w:rPr>
        <w:t xml:space="preserve">n prezent Ministerul Finanţelor şi Consiliul nu deţin </w:t>
      </w:r>
      <w:r w:rsidR="004653AF">
        <w:rPr>
          <w:rFonts w:ascii="Times New Roman" w:hAnsi="Times New Roman" w:cs="Times New Roman"/>
          <w:sz w:val="28"/>
          <w:szCs w:val="28"/>
          <w:lang w:val="ro-RO"/>
        </w:rPr>
        <w:t xml:space="preserve">integral </w:t>
      </w:r>
      <w:r w:rsidR="00565724">
        <w:rPr>
          <w:rFonts w:ascii="Times New Roman" w:hAnsi="Times New Roman" w:cs="Times New Roman"/>
          <w:sz w:val="28"/>
          <w:szCs w:val="28"/>
          <w:lang w:val="ro-RO"/>
        </w:rPr>
        <w:t xml:space="preserve">informaţia asupra situaţiei din domeniul dat, </w:t>
      </w:r>
      <w:r w:rsidR="00C726F0">
        <w:rPr>
          <w:rFonts w:ascii="Times New Roman" w:hAnsi="Times New Roman" w:cs="Times New Roman"/>
          <w:sz w:val="28"/>
          <w:szCs w:val="28"/>
          <w:lang w:val="ro-RO"/>
        </w:rPr>
        <w:t xml:space="preserve">deoarece din lipsa specialiştilor din cadrul Serviciului </w:t>
      </w:r>
      <w:r w:rsidR="00336A31">
        <w:rPr>
          <w:rFonts w:ascii="Times New Roman" w:hAnsi="Times New Roman" w:cs="Times New Roman"/>
          <w:sz w:val="28"/>
          <w:szCs w:val="28"/>
          <w:lang w:val="ro-RO"/>
        </w:rPr>
        <w:t>de control şi verificare (în continuare – Serviciul) din cadrul Consiliului</w:t>
      </w:r>
      <w:r>
        <w:rPr>
          <w:rFonts w:ascii="Times New Roman" w:hAnsi="Times New Roman" w:cs="Times New Roman"/>
          <w:sz w:val="28"/>
          <w:szCs w:val="28"/>
          <w:lang w:val="ro-RO"/>
        </w:rPr>
        <w:t>, controlul extern al calităţii lucrărilor de audit</w:t>
      </w:r>
      <w:r w:rsidR="00336A31">
        <w:rPr>
          <w:rFonts w:ascii="Times New Roman" w:hAnsi="Times New Roman" w:cs="Times New Roman"/>
          <w:sz w:val="28"/>
          <w:szCs w:val="28"/>
          <w:lang w:val="ro-RO"/>
        </w:rPr>
        <w:t xml:space="preserve"> nu se efectuează.</w:t>
      </w:r>
      <w:r w:rsidR="00153917">
        <w:rPr>
          <w:rFonts w:ascii="Times New Roman" w:hAnsi="Times New Roman" w:cs="Times New Roman"/>
          <w:sz w:val="28"/>
          <w:szCs w:val="28"/>
          <w:lang w:val="ro-RO"/>
        </w:rPr>
        <w:t xml:space="preserve"> </w:t>
      </w:r>
      <w:r w:rsidR="00336A31">
        <w:rPr>
          <w:rFonts w:ascii="Times New Roman" w:hAnsi="Times New Roman" w:cs="Times New Roman"/>
          <w:sz w:val="28"/>
          <w:szCs w:val="28"/>
          <w:lang w:val="ro-RO"/>
        </w:rPr>
        <w:t xml:space="preserve"> </w:t>
      </w:r>
    </w:p>
    <w:p w:rsidR="00282474" w:rsidRDefault="00F7368B" w:rsidP="0081492C">
      <w:pPr>
        <w:spacing w:after="0" w:line="240" w:lineRule="auto"/>
        <w:jc w:val="center"/>
        <w:rPr>
          <w:rFonts w:ascii="Times New Roman" w:hAnsi="Times New Roman" w:cs="Times New Roman"/>
          <w:i/>
          <w:sz w:val="28"/>
          <w:szCs w:val="28"/>
          <w:lang w:val="ro-RO"/>
        </w:rPr>
      </w:pPr>
      <w:r>
        <w:rPr>
          <w:rFonts w:ascii="Times New Roman" w:hAnsi="Times New Roman" w:cs="Times New Roman"/>
          <w:i/>
          <w:sz w:val="28"/>
          <w:szCs w:val="28"/>
          <w:lang w:val="ro-RO"/>
        </w:rPr>
        <w:t xml:space="preserve">   </w:t>
      </w:r>
    </w:p>
    <w:p w:rsidR="00F7368B" w:rsidRDefault="00F7368B" w:rsidP="0081492C">
      <w:pPr>
        <w:spacing w:after="0" w:line="240" w:lineRule="auto"/>
        <w:jc w:val="center"/>
        <w:rPr>
          <w:rFonts w:ascii="Times New Roman" w:hAnsi="Times New Roman" w:cs="Times New Roman"/>
          <w:i/>
          <w:sz w:val="28"/>
          <w:szCs w:val="28"/>
          <w:lang w:val="ro-RO"/>
        </w:rPr>
      </w:pPr>
      <w:r>
        <w:rPr>
          <w:rFonts w:ascii="Times New Roman" w:hAnsi="Times New Roman" w:cs="Times New Roman"/>
          <w:i/>
          <w:sz w:val="28"/>
          <w:szCs w:val="28"/>
          <w:lang w:val="ro-RO"/>
        </w:rPr>
        <w:t xml:space="preserve"> </w:t>
      </w:r>
      <w:r w:rsidR="00C22FEB">
        <w:rPr>
          <w:rFonts w:ascii="Times New Roman" w:hAnsi="Times New Roman" w:cs="Times New Roman"/>
          <w:i/>
          <w:sz w:val="28"/>
          <w:szCs w:val="28"/>
          <w:lang w:val="ro-RO"/>
        </w:rPr>
        <w:t>Capitolul IV „Drepturile şi obligaţiile auditorului, ale entităţii auditate</w:t>
      </w:r>
    </w:p>
    <w:p w:rsidR="00F7368B" w:rsidRDefault="00F7368B" w:rsidP="0081492C">
      <w:pPr>
        <w:spacing w:after="0" w:line="240" w:lineRule="auto"/>
        <w:jc w:val="center"/>
        <w:rPr>
          <w:rFonts w:ascii="Times New Roman" w:hAnsi="Times New Roman" w:cs="Times New Roman"/>
          <w:i/>
          <w:sz w:val="28"/>
          <w:szCs w:val="28"/>
          <w:lang w:val="ro-RO"/>
        </w:rPr>
      </w:pPr>
      <w:r>
        <w:rPr>
          <w:rFonts w:ascii="Times New Roman" w:hAnsi="Times New Roman" w:cs="Times New Roman"/>
          <w:i/>
          <w:sz w:val="28"/>
          <w:szCs w:val="28"/>
          <w:lang w:val="ro-RO"/>
        </w:rPr>
        <w:t xml:space="preserve">     </w:t>
      </w:r>
      <w:r w:rsidR="00C22FEB">
        <w:rPr>
          <w:rFonts w:ascii="Times New Roman" w:hAnsi="Times New Roman" w:cs="Times New Roman"/>
          <w:i/>
          <w:sz w:val="28"/>
          <w:szCs w:val="28"/>
          <w:lang w:val="ro-RO"/>
        </w:rPr>
        <w:t xml:space="preserve"> şi ale asociaţiilor auditorilor şi societăţilor de audit” acţionează şi toate</w:t>
      </w:r>
    </w:p>
    <w:p w:rsidR="0081492C" w:rsidRDefault="00C22FEB" w:rsidP="0081492C">
      <w:pPr>
        <w:spacing w:after="0" w:line="240" w:lineRule="auto"/>
        <w:jc w:val="center"/>
        <w:rPr>
          <w:rFonts w:ascii="Times New Roman" w:hAnsi="Times New Roman" w:cs="Times New Roman"/>
          <w:i/>
          <w:sz w:val="28"/>
          <w:szCs w:val="28"/>
          <w:lang w:val="ro-RO"/>
        </w:rPr>
      </w:pPr>
      <w:r>
        <w:rPr>
          <w:rFonts w:ascii="Times New Roman" w:hAnsi="Times New Roman" w:cs="Times New Roman"/>
          <w:i/>
          <w:sz w:val="28"/>
          <w:szCs w:val="28"/>
          <w:lang w:val="ro-RO"/>
        </w:rPr>
        <w:t xml:space="preserve"> prevederile s</w:t>
      </w:r>
      <w:r w:rsidR="004C1AAF">
        <w:rPr>
          <w:rFonts w:ascii="Times New Roman" w:hAnsi="Times New Roman" w:cs="Times New Roman"/>
          <w:i/>
          <w:sz w:val="28"/>
          <w:szCs w:val="28"/>
          <w:lang w:val="ro-RO"/>
        </w:rPr>
        <w:t>î</w:t>
      </w:r>
      <w:r>
        <w:rPr>
          <w:rFonts w:ascii="Times New Roman" w:hAnsi="Times New Roman" w:cs="Times New Roman"/>
          <w:i/>
          <w:sz w:val="28"/>
          <w:szCs w:val="28"/>
          <w:lang w:val="ro-RO"/>
        </w:rPr>
        <w:t>nt aplicate.</w:t>
      </w:r>
    </w:p>
    <w:p w:rsidR="00252211" w:rsidRDefault="00252211" w:rsidP="0081492C">
      <w:pPr>
        <w:spacing w:after="0" w:line="240" w:lineRule="auto"/>
        <w:jc w:val="center"/>
        <w:rPr>
          <w:rFonts w:ascii="Times New Roman" w:hAnsi="Times New Roman" w:cs="Times New Roman"/>
          <w:sz w:val="28"/>
          <w:szCs w:val="28"/>
          <w:lang w:val="ro-RO"/>
        </w:rPr>
      </w:pPr>
    </w:p>
    <w:p w:rsidR="00737DF3" w:rsidRDefault="0081492C" w:rsidP="00241F20">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76190">
        <w:rPr>
          <w:rFonts w:ascii="Times New Roman" w:hAnsi="Times New Roman" w:cs="Times New Roman"/>
          <w:sz w:val="28"/>
          <w:szCs w:val="28"/>
          <w:lang w:val="ro-RO"/>
        </w:rPr>
        <w:t>Î</w:t>
      </w:r>
      <w:r w:rsidR="00DB1384">
        <w:rPr>
          <w:rFonts w:ascii="Times New Roman" w:hAnsi="Times New Roman" w:cs="Times New Roman"/>
          <w:sz w:val="28"/>
          <w:szCs w:val="28"/>
          <w:lang w:val="ro-RO"/>
        </w:rPr>
        <w:t xml:space="preserve">n procesul desfăşurării activităţii de audit, auditorii îşi exercită drepturile şi obligaţiile </w:t>
      </w:r>
      <w:r w:rsidR="006B6866">
        <w:rPr>
          <w:rFonts w:ascii="Times New Roman" w:hAnsi="Times New Roman" w:cs="Times New Roman"/>
          <w:sz w:val="28"/>
          <w:szCs w:val="28"/>
          <w:lang w:val="ro-RO"/>
        </w:rPr>
        <w:t>conform prevederilor</w:t>
      </w:r>
      <w:r w:rsidR="00DB1384">
        <w:rPr>
          <w:rFonts w:ascii="Times New Roman" w:hAnsi="Times New Roman" w:cs="Times New Roman"/>
          <w:sz w:val="28"/>
          <w:szCs w:val="28"/>
          <w:lang w:val="ro-RO"/>
        </w:rPr>
        <w:t xml:space="preserve"> Legii, precum şi a </w:t>
      </w:r>
      <w:r w:rsidR="006B6866">
        <w:rPr>
          <w:rFonts w:ascii="Times New Roman" w:hAnsi="Times New Roman" w:cs="Times New Roman"/>
          <w:sz w:val="28"/>
          <w:szCs w:val="28"/>
          <w:lang w:val="ro-RO"/>
        </w:rPr>
        <w:t>Standardelor Naţionale de Audit, care au</w:t>
      </w:r>
      <w:r w:rsidR="00A7757B" w:rsidRPr="00A7757B">
        <w:rPr>
          <w:rFonts w:ascii="Times New Roman" w:hAnsi="Times New Roman" w:cs="Times New Roman"/>
          <w:sz w:val="28"/>
          <w:szCs w:val="28"/>
          <w:lang w:val="ro-RO"/>
        </w:rPr>
        <w:t xml:space="preserve"> intr</w:t>
      </w:r>
      <w:r w:rsidR="00DB1384">
        <w:rPr>
          <w:rFonts w:ascii="Times New Roman" w:hAnsi="Times New Roman" w:cs="Times New Roman"/>
          <w:sz w:val="28"/>
          <w:szCs w:val="28"/>
          <w:lang w:val="ro-RO"/>
        </w:rPr>
        <w:t>at</w:t>
      </w:r>
      <w:r w:rsidR="00A7757B" w:rsidRPr="00A7757B">
        <w:rPr>
          <w:rFonts w:ascii="Times New Roman" w:hAnsi="Times New Roman" w:cs="Times New Roman"/>
          <w:sz w:val="28"/>
          <w:szCs w:val="28"/>
          <w:lang w:val="ro-RO"/>
        </w:rPr>
        <w:t xml:space="preserve"> în vigoare pentru auditul rapoartelor financiare ce </w:t>
      </w:r>
      <w:r w:rsidR="00DB1384">
        <w:rPr>
          <w:rFonts w:ascii="Times New Roman" w:hAnsi="Times New Roman" w:cs="Times New Roman"/>
          <w:sz w:val="28"/>
          <w:szCs w:val="28"/>
          <w:lang w:val="ro-RO"/>
        </w:rPr>
        <w:t xml:space="preserve">au </w:t>
      </w:r>
      <w:r w:rsidR="00A7757B" w:rsidRPr="00A7757B">
        <w:rPr>
          <w:rFonts w:ascii="Times New Roman" w:hAnsi="Times New Roman" w:cs="Times New Roman"/>
          <w:sz w:val="28"/>
          <w:szCs w:val="28"/>
          <w:lang w:val="ro-RO"/>
        </w:rPr>
        <w:t>cuprin</w:t>
      </w:r>
      <w:r w:rsidR="00DB1384">
        <w:rPr>
          <w:rFonts w:ascii="Times New Roman" w:hAnsi="Times New Roman" w:cs="Times New Roman"/>
          <w:sz w:val="28"/>
          <w:szCs w:val="28"/>
          <w:lang w:val="ro-RO"/>
        </w:rPr>
        <w:t>s</w:t>
      </w:r>
      <w:r w:rsidR="00A7757B" w:rsidRPr="00A7757B">
        <w:rPr>
          <w:rFonts w:ascii="Times New Roman" w:hAnsi="Times New Roman" w:cs="Times New Roman"/>
          <w:sz w:val="28"/>
          <w:szCs w:val="28"/>
          <w:lang w:val="ro-RO"/>
        </w:rPr>
        <w:t xml:space="preserve"> perioadele începînd cu 1 ianuarie 2001</w:t>
      </w:r>
      <w:r w:rsidR="00DB1384">
        <w:rPr>
          <w:rFonts w:ascii="Times New Roman" w:hAnsi="Times New Roman" w:cs="Times New Roman"/>
          <w:sz w:val="28"/>
          <w:szCs w:val="28"/>
          <w:lang w:val="ro-RO"/>
        </w:rPr>
        <w:t>, Codului privind conduita profesională a auditorilor şi contabililor din Republica Moldova, precum şi a Regulamentelor privind practica de audit.</w:t>
      </w:r>
    </w:p>
    <w:p w:rsidR="00237A76" w:rsidRDefault="00737DF3" w:rsidP="00241F20">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00FDC">
        <w:rPr>
          <w:rFonts w:ascii="Times New Roman" w:hAnsi="Times New Roman" w:cs="Times New Roman"/>
          <w:i/>
          <w:sz w:val="28"/>
          <w:szCs w:val="28"/>
          <w:lang w:val="ro-RO"/>
        </w:rPr>
        <w:t xml:space="preserve">  </w:t>
      </w:r>
      <w:r w:rsidR="00900FDC">
        <w:rPr>
          <w:rFonts w:ascii="Times New Roman" w:hAnsi="Times New Roman" w:cs="Times New Roman"/>
          <w:sz w:val="28"/>
          <w:szCs w:val="28"/>
          <w:lang w:val="ro-RO"/>
        </w:rPr>
        <w:t xml:space="preserve"> Legea prevede ca auditorul, în fiecare an, începînd cu anul următor după anul primirii certificatului de calificare al auditorului, să-şi ridice nivelul de calificare (nu mai puţin de 40 de ore academice) în organizaţiile, instituţiile cu instruire profesională continuă. Astfel, pe parcursul anului 2010 au fost acreditate cu dreptul de a efectua instruirea profesională a auditorilor 6 organizaţii</w:t>
      </w:r>
      <w:r w:rsidR="007E26AD">
        <w:rPr>
          <w:rFonts w:ascii="Times New Roman" w:hAnsi="Times New Roman" w:cs="Times New Roman"/>
          <w:sz w:val="28"/>
          <w:szCs w:val="28"/>
          <w:lang w:val="ro-RO"/>
        </w:rPr>
        <w:t xml:space="preserve">, </w:t>
      </w:r>
      <w:r w:rsidR="006047CE">
        <w:rPr>
          <w:rFonts w:ascii="Times New Roman" w:hAnsi="Times New Roman" w:cs="Times New Roman"/>
          <w:sz w:val="28"/>
          <w:szCs w:val="28"/>
          <w:lang w:val="ro-RO"/>
        </w:rPr>
        <w:t xml:space="preserve">iar pentru anul 2011 </w:t>
      </w:r>
      <w:r w:rsidR="00037843">
        <w:rPr>
          <w:rFonts w:ascii="Times New Roman" w:hAnsi="Times New Roman" w:cs="Times New Roman"/>
          <w:sz w:val="28"/>
          <w:szCs w:val="28"/>
          <w:lang w:val="ro-RO"/>
        </w:rPr>
        <w:t>–</w:t>
      </w:r>
      <w:r w:rsidR="006047CE">
        <w:rPr>
          <w:rFonts w:ascii="Times New Roman" w:hAnsi="Times New Roman" w:cs="Times New Roman"/>
          <w:sz w:val="28"/>
          <w:szCs w:val="28"/>
          <w:lang w:val="ro-RO"/>
        </w:rPr>
        <w:t xml:space="preserve"> </w:t>
      </w:r>
      <w:r w:rsidR="00037843">
        <w:rPr>
          <w:rFonts w:ascii="Times New Roman" w:hAnsi="Times New Roman" w:cs="Times New Roman"/>
          <w:sz w:val="28"/>
          <w:szCs w:val="28"/>
          <w:lang w:val="ro-RO"/>
        </w:rPr>
        <w:t>4.</w:t>
      </w:r>
      <w:r w:rsidR="00237A76">
        <w:rPr>
          <w:rFonts w:ascii="Times New Roman" w:hAnsi="Times New Roman" w:cs="Times New Roman"/>
          <w:sz w:val="28"/>
          <w:szCs w:val="28"/>
          <w:lang w:val="ro-RO"/>
        </w:rPr>
        <w:t xml:space="preserve"> Registrul organizaţiilor, instituţiilor cu instruire profesională continuă a auditorilor </w:t>
      </w:r>
      <w:r w:rsidR="00BB2BED">
        <w:rPr>
          <w:rFonts w:ascii="Times New Roman" w:hAnsi="Times New Roman" w:cs="Times New Roman"/>
          <w:sz w:val="28"/>
          <w:szCs w:val="28"/>
          <w:lang w:val="ro-RO"/>
        </w:rPr>
        <w:t xml:space="preserve">pentru anul 2011 </w:t>
      </w:r>
      <w:r w:rsidR="00237A76">
        <w:rPr>
          <w:rFonts w:ascii="Times New Roman" w:hAnsi="Times New Roman" w:cs="Times New Roman"/>
          <w:sz w:val="28"/>
          <w:szCs w:val="28"/>
          <w:lang w:val="ro-RO"/>
        </w:rPr>
        <w:t xml:space="preserve">este plasat pe pagina web oficială a Ministerului Finanţelor </w:t>
      </w:r>
      <w:hyperlink r:id="rId9" w:history="1">
        <w:r w:rsidR="00237A76" w:rsidRPr="00530EC9">
          <w:rPr>
            <w:rStyle w:val="Hyperlink"/>
            <w:rFonts w:ascii="Times New Roman" w:hAnsi="Times New Roman" w:cs="Times New Roman"/>
            <w:sz w:val="28"/>
            <w:szCs w:val="28"/>
            <w:lang w:val="ro-RO"/>
          </w:rPr>
          <w:t>www.minfin.md/</w:t>
        </w:r>
      </w:hyperlink>
      <w:r w:rsidR="00237A76">
        <w:rPr>
          <w:rFonts w:ascii="Times New Roman" w:hAnsi="Times New Roman" w:cs="Times New Roman"/>
          <w:sz w:val="28"/>
          <w:szCs w:val="28"/>
          <w:lang w:val="ro-RO"/>
        </w:rPr>
        <w:t xml:space="preserve"> </w:t>
      </w:r>
      <w:r w:rsidR="00BB2BED">
        <w:rPr>
          <w:rFonts w:ascii="Times New Roman" w:hAnsi="Times New Roman" w:cs="Times New Roman"/>
          <w:sz w:val="28"/>
          <w:szCs w:val="28"/>
          <w:lang w:val="ro-RO"/>
        </w:rPr>
        <w:t>acte legislative şi normative/audit.</w:t>
      </w:r>
    </w:p>
    <w:p w:rsidR="00D43DDC" w:rsidRDefault="00900FDC" w:rsidP="00241F20">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794B67">
        <w:rPr>
          <w:rFonts w:ascii="Times New Roman" w:hAnsi="Times New Roman" w:cs="Times New Roman"/>
          <w:sz w:val="28"/>
          <w:szCs w:val="28"/>
          <w:lang w:val="ro-RO"/>
        </w:rPr>
        <w:t xml:space="preserve">  C</w:t>
      </w:r>
      <w:r>
        <w:rPr>
          <w:rFonts w:ascii="Times New Roman" w:hAnsi="Times New Roman" w:cs="Times New Roman"/>
          <w:sz w:val="28"/>
          <w:szCs w:val="28"/>
          <w:lang w:val="ro-RO"/>
        </w:rPr>
        <w:t xml:space="preserve">onform situaţiei din </w:t>
      </w:r>
      <w:r w:rsidRPr="00D7597C">
        <w:rPr>
          <w:rFonts w:ascii="Times New Roman" w:hAnsi="Times New Roman" w:cs="Times New Roman"/>
          <w:sz w:val="28"/>
          <w:szCs w:val="28"/>
          <w:lang w:val="ro-RO"/>
        </w:rPr>
        <w:t>01.01.201</w:t>
      </w:r>
      <w:r w:rsidR="009F6740">
        <w:rPr>
          <w:rFonts w:ascii="Times New Roman" w:hAnsi="Times New Roman" w:cs="Times New Roman"/>
          <w:sz w:val="28"/>
          <w:szCs w:val="28"/>
          <w:lang w:val="ro-RO"/>
        </w:rPr>
        <w:t>0</w:t>
      </w:r>
      <w:r w:rsidRPr="00D7597C">
        <w:rPr>
          <w:rFonts w:ascii="Times New Roman" w:hAnsi="Times New Roman" w:cs="Times New Roman"/>
          <w:sz w:val="28"/>
          <w:szCs w:val="28"/>
          <w:lang w:val="ro-RO"/>
        </w:rPr>
        <w:t xml:space="preserve">, </w:t>
      </w:r>
      <w:r w:rsidR="00794B67" w:rsidRPr="00D7597C">
        <w:rPr>
          <w:rFonts w:ascii="Times New Roman" w:hAnsi="Times New Roman" w:cs="Times New Roman"/>
          <w:sz w:val="28"/>
          <w:szCs w:val="28"/>
          <w:lang w:val="ro-RO"/>
        </w:rPr>
        <w:t>din 23</w:t>
      </w:r>
      <w:r w:rsidR="009F6740">
        <w:rPr>
          <w:rFonts w:ascii="Times New Roman" w:hAnsi="Times New Roman" w:cs="Times New Roman"/>
          <w:sz w:val="28"/>
          <w:szCs w:val="28"/>
          <w:lang w:val="ro-RO"/>
        </w:rPr>
        <w:t>4</w:t>
      </w:r>
      <w:r w:rsidR="00794B67">
        <w:rPr>
          <w:rFonts w:ascii="Times New Roman" w:hAnsi="Times New Roman" w:cs="Times New Roman"/>
          <w:sz w:val="28"/>
          <w:szCs w:val="28"/>
          <w:lang w:val="ro-RO"/>
        </w:rPr>
        <w:t xml:space="preserve"> auditori activi înregistraţi în Registrul de stat al auditorilor</w:t>
      </w:r>
      <w:r w:rsidR="00EF5732">
        <w:rPr>
          <w:rFonts w:ascii="Times New Roman" w:hAnsi="Times New Roman" w:cs="Times New Roman"/>
          <w:sz w:val="28"/>
          <w:szCs w:val="28"/>
          <w:lang w:val="ro-RO"/>
        </w:rPr>
        <w:t xml:space="preserve">, </w:t>
      </w:r>
      <w:r w:rsidR="00794B67">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7 nu au efectuat instruirea profesională. Consiliul va examina cauza neefectuării instruirii profesionale şi va emite decizia corespunzătoare.  </w:t>
      </w:r>
    </w:p>
    <w:p w:rsidR="00091C83" w:rsidRDefault="00BE731D" w:rsidP="00F546A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C546F">
        <w:rPr>
          <w:rFonts w:ascii="Times New Roman" w:hAnsi="Times New Roman" w:cs="Times New Roman"/>
          <w:sz w:val="28"/>
          <w:szCs w:val="28"/>
          <w:lang w:val="ro-RO"/>
        </w:rPr>
        <w:t>Î</w:t>
      </w:r>
      <w:r w:rsidR="002C546F" w:rsidRPr="002C546F">
        <w:rPr>
          <w:rFonts w:ascii="Times New Roman" w:hAnsi="Times New Roman" w:cs="Times New Roman"/>
          <w:sz w:val="28"/>
          <w:szCs w:val="28"/>
          <w:lang w:val="ro-RO"/>
        </w:rPr>
        <w:t xml:space="preserve">n prezent,  </w:t>
      </w:r>
      <w:r w:rsidR="00CB0CD3">
        <w:rPr>
          <w:rFonts w:ascii="Times New Roman" w:hAnsi="Times New Roman" w:cs="Times New Roman"/>
          <w:sz w:val="28"/>
          <w:szCs w:val="28"/>
          <w:lang w:val="ro-RO"/>
        </w:rPr>
        <w:t xml:space="preserve">pe teritoriul Republicii Moldova </w:t>
      </w:r>
      <w:r w:rsidR="002C546F" w:rsidRPr="002C546F">
        <w:rPr>
          <w:rFonts w:ascii="Times New Roman" w:hAnsi="Times New Roman" w:cs="Times New Roman"/>
          <w:sz w:val="28"/>
          <w:szCs w:val="28"/>
          <w:lang w:val="ro-RO"/>
        </w:rPr>
        <w:t xml:space="preserve">activează trei asociaţii profesionale, </w:t>
      </w:r>
      <w:r w:rsidR="00F93B19">
        <w:rPr>
          <w:rFonts w:ascii="Times New Roman" w:hAnsi="Times New Roman" w:cs="Times New Roman"/>
          <w:sz w:val="28"/>
          <w:szCs w:val="28"/>
          <w:lang w:val="ro-RO"/>
        </w:rPr>
        <w:t xml:space="preserve">A.O. Asociaţia Contabililor şi Auditorilor profesionişti (ACAP), Asociaţia Auditorilor şi Societăţilor de Audit „AFAM” şi A.O. Asociaţia Auditorilor şi Consultanţilor în Management „Ecofin-Consult”, care sînt </w:t>
      </w:r>
      <w:r w:rsidR="00F7291A">
        <w:rPr>
          <w:rFonts w:ascii="Times New Roman" w:hAnsi="Times New Roman" w:cs="Times New Roman"/>
          <w:sz w:val="28"/>
          <w:szCs w:val="28"/>
          <w:lang w:val="ro-RO"/>
        </w:rPr>
        <w:t>constituite prin libera manifestare a voinţei auditorilor, societăţilor de audit şi auditorilor întreprinzători individuali</w:t>
      </w:r>
      <w:r w:rsidR="00F93B19">
        <w:rPr>
          <w:rFonts w:ascii="Times New Roman" w:hAnsi="Times New Roman" w:cs="Times New Roman"/>
          <w:sz w:val="28"/>
          <w:szCs w:val="28"/>
          <w:lang w:val="ro-RO"/>
        </w:rPr>
        <w:t>, asociaţi pe baza comunităţii de interese profesionale în vederea exercitării în comun a drepturilor civile, economice şi sociale</w:t>
      </w:r>
      <w:r w:rsidR="004B28B0">
        <w:rPr>
          <w:rFonts w:ascii="Times New Roman" w:hAnsi="Times New Roman" w:cs="Times New Roman"/>
          <w:sz w:val="28"/>
          <w:szCs w:val="28"/>
          <w:lang w:val="ro-RO"/>
        </w:rPr>
        <w:t xml:space="preserve">. </w:t>
      </w:r>
    </w:p>
    <w:p w:rsidR="009F0020" w:rsidRDefault="00F546AF" w:rsidP="002A5B4B">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ACAP a fost fondată la 16.09.1996</w:t>
      </w:r>
      <w:r w:rsidR="00A15129">
        <w:rPr>
          <w:rFonts w:ascii="Times New Roman" w:hAnsi="Times New Roman" w:cs="Times New Roman"/>
          <w:sz w:val="28"/>
          <w:szCs w:val="28"/>
          <w:lang w:val="ro-RO"/>
        </w:rPr>
        <w:t xml:space="preserve"> şi a </w:t>
      </w:r>
      <w:r w:rsidR="00B7205C">
        <w:rPr>
          <w:rFonts w:ascii="Times New Roman" w:hAnsi="Times New Roman" w:cs="Times New Roman"/>
          <w:sz w:val="28"/>
          <w:szCs w:val="28"/>
          <w:lang w:val="ro-RO"/>
        </w:rPr>
        <w:t xml:space="preserve">obţinut începînd cu anul 2004 calitatea de membru al  </w:t>
      </w:r>
      <w:r w:rsidR="00A15129">
        <w:rPr>
          <w:rFonts w:ascii="Times New Roman" w:hAnsi="Times New Roman" w:cs="Times New Roman"/>
          <w:sz w:val="28"/>
          <w:szCs w:val="28"/>
          <w:lang w:val="ro-RO"/>
        </w:rPr>
        <w:t xml:space="preserve">Federaţiei Internaţionale a Contabililor (IFAC). </w:t>
      </w:r>
      <w:r w:rsidR="009F0020" w:rsidRPr="002C546F">
        <w:rPr>
          <w:rFonts w:ascii="Times New Roman" w:hAnsi="Times New Roman" w:cs="Times New Roman"/>
          <w:sz w:val="28"/>
          <w:szCs w:val="28"/>
          <w:lang w:val="ro-RO"/>
        </w:rPr>
        <w:t xml:space="preserve">ACAP are în </w:t>
      </w:r>
      <w:r w:rsidR="00682D01">
        <w:rPr>
          <w:rFonts w:ascii="Times New Roman" w:hAnsi="Times New Roman" w:cs="Times New Roman"/>
          <w:sz w:val="28"/>
          <w:szCs w:val="28"/>
          <w:lang w:val="ro-RO"/>
        </w:rPr>
        <w:t xml:space="preserve">prezent în </w:t>
      </w:r>
      <w:r w:rsidR="009F0020" w:rsidRPr="002C546F">
        <w:rPr>
          <w:rFonts w:ascii="Times New Roman" w:hAnsi="Times New Roman" w:cs="Times New Roman"/>
          <w:sz w:val="28"/>
          <w:szCs w:val="28"/>
          <w:lang w:val="ro-RO"/>
        </w:rPr>
        <w:t>calitate de membri activi 95 auditori persoane fizice şi 28 societăţi de audit</w:t>
      </w:r>
      <w:r w:rsidR="009F0020">
        <w:rPr>
          <w:rFonts w:ascii="Times New Roman" w:hAnsi="Times New Roman" w:cs="Times New Roman"/>
          <w:sz w:val="28"/>
          <w:szCs w:val="28"/>
          <w:lang w:val="ro-RO"/>
        </w:rPr>
        <w:t>. De asemenea, a fost aprobată de Ministerul Finanţelor în calitate de instituţie cu instruire profesională continuă a auditorilor.</w:t>
      </w:r>
    </w:p>
    <w:p w:rsidR="009C6665" w:rsidRPr="004322F5" w:rsidRDefault="009F0020" w:rsidP="002A5B4B">
      <w:pPr>
        <w:spacing w:after="0" w:line="240" w:lineRule="auto"/>
        <w:jc w:val="both"/>
        <w:rPr>
          <w:b/>
          <w:sz w:val="28"/>
          <w:szCs w:val="28"/>
          <w:lang w:val="ro-RO"/>
        </w:rPr>
      </w:pPr>
      <w:r>
        <w:rPr>
          <w:rFonts w:ascii="Times New Roman" w:hAnsi="Times New Roman" w:cs="Times New Roman"/>
          <w:sz w:val="28"/>
          <w:szCs w:val="28"/>
          <w:lang w:val="ro-RO"/>
        </w:rPr>
        <w:t xml:space="preserve">  </w:t>
      </w:r>
      <w:r w:rsidR="002C546F" w:rsidRPr="002C546F">
        <w:rPr>
          <w:rFonts w:ascii="Times New Roman" w:hAnsi="Times New Roman" w:cs="Times New Roman"/>
          <w:sz w:val="28"/>
          <w:szCs w:val="28"/>
          <w:lang w:val="ro-RO"/>
        </w:rPr>
        <w:t xml:space="preserve"> „AFAM”  </w:t>
      </w:r>
      <w:r>
        <w:rPr>
          <w:rFonts w:ascii="Times New Roman" w:hAnsi="Times New Roman" w:cs="Times New Roman"/>
          <w:sz w:val="28"/>
          <w:szCs w:val="28"/>
          <w:lang w:val="ro-RO"/>
        </w:rPr>
        <w:t xml:space="preserve">şi-a început activitatea </w:t>
      </w:r>
      <w:r w:rsidR="00682D01">
        <w:rPr>
          <w:rFonts w:ascii="Times New Roman" w:hAnsi="Times New Roman" w:cs="Times New Roman"/>
          <w:sz w:val="28"/>
          <w:szCs w:val="28"/>
          <w:lang w:val="ro-RO"/>
        </w:rPr>
        <w:t>din 04.07.1997 şi are</w:t>
      </w:r>
      <w:r>
        <w:rPr>
          <w:rFonts w:ascii="Times New Roman" w:hAnsi="Times New Roman" w:cs="Times New Roman"/>
          <w:sz w:val="28"/>
          <w:szCs w:val="28"/>
          <w:lang w:val="ro-RO"/>
        </w:rPr>
        <w:t xml:space="preserve"> </w:t>
      </w:r>
      <w:r w:rsidR="00682D01">
        <w:rPr>
          <w:rFonts w:ascii="Times New Roman" w:hAnsi="Times New Roman" w:cs="Times New Roman"/>
          <w:sz w:val="28"/>
          <w:szCs w:val="28"/>
          <w:lang w:val="ro-RO"/>
        </w:rPr>
        <w:t>în prezent în calitate de membri activi</w:t>
      </w:r>
      <w:r w:rsidR="002C546F" w:rsidRPr="002C546F">
        <w:rPr>
          <w:rFonts w:ascii="Times New Roman" w:hAnsi="Times New Roman" w:cs="Times New Roman"/>
          <w:sz w:val="28"/>
          <w:szCs w:val="28"/>
          <w:lang w:val="ro-RO"/>
        </w:rPr>
        <w:t xml:space="preserve">  55 auditori persoane fizice şi </w:t>
      </w:r>
      <w:r w:rsidR="002C546F" w:rsidRPr="004D598F">
        <w:rPr>
          <w:rFonts w:ascii="Times New Roman" w:hAnsi="Times New Roman" w:cs="Times New Roman"/>
          <w:sz w:val="28"/>
          <w:szCs w:val="28"/>
          <w:lang w:val="ro-RO"/>
        </w:rPr>
        <w:t>3</w:t>
      </w:r>
      <w:r w:rsidR="00F0583F">
        <w:rPr>
          <w:rFonts w:ascii="Times New Roman" w:hAnsi="Times New Roman" w:cs="Times New Roman"/>
          <w:sz w:val="28"/>
          <w:szCs w:val="28"/>
          <w:lang w:val="ro-RO"/>
        </w:rPr>
        <w:t>1</w:t>
      </w:r>
      <w:r w:rsidR="002C546F" w:rsidRPr="002C546F">
        <w:rPr>
          <w:rFonts w:ascii="Times New Roman" w:hAnsi="Times New Roman" w:cs="Times New Roman"/>
          <w:sz w:val="28"/>
          <w:szCs w:val="28"/>
          <w:lang w:val="ro-RO"/>
        </w:rPr>
        <w:t xml:space="preserve"> societăţi de audit</w:t>
      </w:r>
      <w:r w:rsidR="00682D01">
        <w:rPr>
          <w:rFonts w:ascii="Times New Roman" w:hAnsi="Times New Roman" w:cs="Times New Roman"/>
          <w:sz w:val="28"/>
          <w:szCs w:val="28"/>
          <w:lang w:val="ro-RO"/>
        </w:rPr>
        <w:t>.</w:t>
      </w:r>
      <w:r w:rsidR="002C546F" w:rsidRPr="002C546F">
        <w:rPr>
          <w:rFonts w:ascii="Times New Roman" w:hAnsi="Times New Roman" w:cs="Times New Roman"/>
          <w:sz w:val="28"/>
          <w:szCs w:val="28"/>
          <w:lang w:val="ro-RO"/>
        </w:rPr>
        <w:t xml:space="preserve"> </w:t>
      </w:r>
      <w:r w:rsidR="009C6665">
        <w:rPr>
          <w:rFonts w:ascii="Times New Roman" w:hAnsi="Times New Roman" w:cs="Times New Roman"/>
          <w:sz w:val="28"/>
          <w:szCs w:val="28"/>
          <w:lang w:val="ro-RO"/>
        </w:rPr>
        <w:t xml:space="preserve">Începînd cu anul 1999, asociaţia „AFAM”  a creat </w:t>
      </w:r>
      <w:r w:rsidR="009C6665" w:rsidRPr="009C6665">
        <w:rPr>
          <w:rFonts w:ascii="Times New Roman" w:hAnsi="Times New Roman" w:cs="Times New Roman"/>
          <w:sz w:val="28"/>
          <w:szCs w:val="28"/>
          <w:lang w:val="ro-RO"/>
        </w:rPr>
        <w:t>Centrul de instruire profesională</w:t>
      </w:r>
      <w:r w:rsidR="009C6665">
        <w:rPr>
          <w:rFonts w:ascii="Times New Roman" w:hAnsi="Times New Roman" w:cs="Times New Roman"/>
          <w:sz w:val="28"/>
          <w:szCs w:val="28"/>
          <w:lang w:val="ro-RO"/>
        </w:rPr>
        <w:t xml:space="preserve"> </w:t>
      </w:r>
      <w:r w:rsidR="009C6665" w:rsidRPr="009C6665">
        <w:rPr>
          <w:rFonts w:ascii="Times New Roman" w:hAnsi="Times New Roman" w:cs="Times New Roman"/>
          <w:sz w:val="28"/>
          <w:szCs w:val="28"/>
          <w:lang w:val="ro-RO"/>
        </w:rPr>
        <w:t xml:space="preserve">a auditorilor „CIPAM” </w:t>
      </w:r>
      <w:r w:rsidR="009C6665">
        <w:rPr>
          <w:rFonts w:ascii="Times New Roman" w:hAnsi="Times New Roman" w:cs="Times New Roman"/>
          <w:sz w:val="28"/>
          <w:szCs w:val="28"/>
          <w:lang w:val="ro-RO"/>
        </w:rPr>
        <w:t>S.R.L., care asigură instruirea profesională continuă a auditorilor -  membri „AFAM”.</w:t>
      </w:r>
      <w:r w:rsidR="009C6665">
        <w:rPr>
          <w:b/>
          <w:sz w:val="28"/>
          <w:szCs w:val="28"/>
          <w:lang w:val="ro-RO"/>
        </w:rPr>
        <w:t xml:space="preserve"> </w:t>
      </w:r>
    </w:p>
    <w:p w:rsidR="00423998" w:rsidRDefault="002A5B4B" w:rsidP="002C546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A.O.</w:t>
      </w:r>
      <w:r w:rsidR="002C546F" w:rsidRPr="002C546F">
        <w:rPr>
          <w:rFonts w:ascii="Times New Roman" w:hAnsi="Times New Roman" w:cs="Times New Roman"/>
          <w:sz w:val="28"/>
          <w:szCs w:val="28"/>
          <w:lang w:val="ro-RO"/>
        </w:rPr>
        <w:t xml:space="preserve"> „Ecofin-Consult” </w:t>
      </w:r>
      <w:r>
        <w:rPr>
          <w:rFonts w:ascii="Times New Roman" w:hAnsi="Times New Roman" w:cs="Times New Roman"/>
          <w:sz w:val="28"/>
          <w:szCs w:val="28"/>
          <w:lang w:val="ro-RO"/>
        </w:rPr>
        <w:t xml:space="preserve"> a fost fondată la 21.06.2004 şi are în prezent în calitate de membri activi</w:t>
      </w:r>
      <w:r w:rsidRPr="002C546F">
        <w:rPr>
          <w:rFonts w:ascii="Times New Roman" w:hAnsi="Times New Roman" w:cs="Times New Roman"/>
          <w:sz w:val="28"/>
          <w:szCs w:val="28"/>
          <w:lang w:val="ro-RO"/>
        </w:rPr>
        <w:t xml:space="preserve">  </w:t>
      </w:r>
      <w:r w:rsidR="002C546F" w:rsidRPr="002C546F">
        <w:rPr>
          <w:rFonts w:ascii="Times New Roman" w:hAnsi="Times New Roman" w:cs="Times New Roman"/>
          <w:sz w:val="28"/>
          <w:szCs w:val="28"/>
          <w:lang w:val="ro-RO"/>
        </w:rPr>
        <w:t>18 auditori persoane fizice</w:t>
      </w:r>
      <w:r w:rsidR="00122824">
        <w:rPr>
          <w:rFonts w:ascii="Times New Roman" w:hAnsi="Times New Roman" w:cs="Times New Roman"/>
          <w:sz w:val="28"/>
          <w:szCs w:val="28"/>
          <w:lang w:val="ro-RO"/>
        </w:rPr>
        <w:t>. Asociaţia este</w:t>
      </w:r>
      <w:r w:rsidR="00650C93">
        <w:rPr>
          <w:rFonts w:ascii="Times New Roman" w:hAnsi="Times New Roman" w:cs="Times New Roman"/>
          <w:sz w:val="28"/>
          <w:szCs w:val="28"/>
          <w:lang w:val="ro-RO"/>
        </w:rPr>
        <w:t xml:space="preserve"> fondatorul reviste</w:t>
      </w:r>
      <w:r w:rsidR="00122824">
        <w:rPr>
          <w:rFonts w:ascii="Times New Roman" w:hAnsi="Times New Roman" w:cs="Times New Roman"/>
          <w:sz w:val="28"/>
          <w:szCs w:val="28"/>
          <w:lang w:val="ro-RO"/>
        </w:rPr>
        <w:t>i</w:t>
      </w:r>
      <w:r w:rsidR="00650C93">
        <w:rPr>
          <w:rFonts w:ascii="Times New Roman" w:hAnsi="Times New Roman" w:cs="Times New Roman"/>
          <w:sz w:val="28"/>
          <w:szCs w:val="28"/>
          <w:lang w:val="ro-RO"/>
        </w:rPr>
        <w:t xml:space="preserve"> lunare ştiinţifice şi de consultanţă în domeniul managementului „Fin-Consultant”</w:t>
      </w:r>
      <w:r w:rsidR="002C546F" w:rsidRPr="002C546F">
        <w:rPr>
          <w:rFonts w:ascii="Times New Roman" w:hAnsi="Times New Roman" w:cs="Times New Roman"/>
          <w:sz w:val="28"/>
          <w:szCs w:val="28"/>
          <w:lang w:val="ro-RO"/>
        </w:rPr>
        <w:t>.</w:t>
      </w:r>
    </w:p>
    <w:p w:rsidR="002C546F" w:rsidRPr="002C546F" w:rsidRDefault="00423998" w:rsidP="002C546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CD2EA1">
        <w:rPr>
          <w:rFonts w:ascii="Times New Roman" w:hAnsi="Times New Roman" w:cs="Times New Roman"/>
          <w:sz w:val="28"/>
          <w:szCs w:val="28"/>
          <w:lang w:val="ro-RO"/>
        </w:rPr>
        <w:t>Asociaţiile au anumite drepturi şi obligaţiuni care s</w:t>
      </w:r>
      <w:r w:rsidR="0017408B">
        <w:rPr>
          <w:rFonts w:ascii="Times New Roman" w:hAnsi="Times New Roman" w:cs="Times New Roman"/>
          <w:sz w:val="28"/>
          <w:szCs w:val="28"/>
          <w:lang w:val="ro-RO"/>
        </w:rPr>
        <w:t>î</w:t>
      </w:r>
      <w:r w:rsidR="00CD2EA1">
        <w:rPr>
          <w:rFonts w:ascii="Times New Roman" w:hAnsi="Times New Roman" w:cs="Times New Roman"/>
          <w:sz w:val="28"/>
          <w:szCs w:val="28"/>
          <w:lang w:val="ro-RO"/>
        </w:rPr>
        <w:t>nt exercitate conform prevederilor Legii.</w:t>
      </w:r>
      <w:r w:rsidR="00650C93">
        <w:rPr>
          <w:rFonts w:ascii="Times New Roman" w:hAnsi="Times New Roman" w:cs="Times New Roman"/>
          <w:sz w:val="28"/>
          <w:szCs w:val="28"/>
          <w:lang w:val="ro-RO"/>
        </w:rPr>
        <w:t xml:space="preserve"> </w:t>
      </w:r>
    </w:p>
    <w:p w:rsidR="00F7368B" w:rsidRDefault="00F7368B" w:rsidP="0081492C">
      <w:pPr>
        <w:pStyle w:val="NormalWeb"/>
        <w:spacing w:before="0" w:beforeAutospacing="0" w:after="0" w:afterAutospacing="0"/>
        <w:jc w:val="center"/>
        <w:rPr>
          <w:i/>
          <w:sz w:val="28"/>
          <w:szCs w:val="28"/>
          <w:lang w:val="ro-RO"/>
        </w:rPr>
      </w:pPr>
      <w:r>
        <w:rPr>
          <w:i/>
          <w:sz w:val="28"/>
          <w:szCs w:val="28"/>
          <w:lang w:val="ro-RO"/>
        </w:rPr>
        <w:t xml:space="preserve">        </w:t>
      </w:r>
    </w:p>
    <w:p w:rsidR="0081492C" w:rsidRDefault="00F7368B" w:rsidP="0081492C">
      <w:pPr>
        <w:pStyle w:val="NormalWeb"/>
        <w:spacing w:before="0" w:beforeAutospacing="0" w:after="0" w:afterAutospacing="0"/>
        <w:jc w:val="center"/>
        <w:rPr>
          <w:i/>
          <w:sz w:val="28"/>
          <w:szCs w:val="28"/>
          <w:lang w:val="ro-RO"/>
        </w:rPr>
      </w:pPr>
      <w:r>
        <w:rPr>
          <w:i/>
          <w:sz w:val="28"/>
          <w:szCs w:val="28"/>
          <w:lang w:val="ro-RO"/>
        </w:rPr>
        <w:t xml:space="preserve">      </w:t>
      </w:r>
      <w:r w:rsidR="00D23281" w:rsidRPr="009D24B7">
        <w:rPr>
          <w:i/>
          <w:sz w:val="28"/>
          <w:szCs w:val="28"/>
          <w:lang w:val="ro-RO"/>
        </w:rPr>
        <w:t>Capitolul V „Examinarea competenţei profesionale” acţionează şi toate prevederile acestuia sînt aplicate.</w:t>
      </w:r>
    </w:p>
    <w:p w:rsidR="009D24B7" w:rsidRDefault="0081492C" w:rsidP="00B40A0A">
      <w:pPr>
        <w:pStyle w:val="NormalWeb"/>
        <w:spacing w:before="0" w:beforeAutospacing="0" w:after="0" w:afterAutospacing="0"/>
        <w:jc w:val="both"/>
        <w:rPr>
          <w:sz w:val="28"/>
          <w:szCs w:val="28"/>
          <w:lang w:val="ro-MO"/>
        </w:rPr>
      </w:pPr>
      <w:r>
        <w:rPr>
          <w:sz w:val="28"/>
          <w:szCs w:val="28"/>
          <w:lang w:val="ro-RO"/>
        </w:rPr>
        <w:lastRenderedPageBreak/>
        <w:t xml:space="preserve">    </w:t>
      </w:r>
      <w:r w:rsidR="009638CB" w:rsidRPr="004F4D70">
        <w:rPr>
          <w:sz w:val="28"/>
          <w:szCs w:val="28"/>
          <w:lang w:val="ro-MO"/>
        </w:rPr>
        <w:t xml:space="preserve">Acesta prevede stagierea în activitatea de audit, cerinţele generale privind examenul de calificare şi organizarea examenului de calificare. </w:t>
      </w:r>
      <w:r w:rsidR="009D24B7" w:rsidRPr="004F4D70">
        <w:rPr>
          <w:sz w:val="28"/>
          <w:szCs w:val="28"/>
          <w:lang w:val="ro-MO"/>
        </w:rPr>
        <w:t xml:space="preserve"> </w:t>
      </w:r>
      <w:r w:rsidR="00C95C25">
        <w:rPr>
          <w:sz w:val="28"/>
          <w:szCs w:val="28"/>
          <w:lang w:val="ro-MO"/>
        </w:rPr>
        <w:t>M</w:t>
      </w:r>
      <w:r w:rsidR="009638CB" w:rsidRPr="004F4D70">
        <w:rPr>
          <w:sz w:val="28"/>
          <w:szCs w:val="28"/>
          <w:lang w:val="ro-MO"/>
        </w:rPr>
        <w:t>odul de organizare şi desfăşurare a stagiului pentru admiterea la examenul de calificare pentru obţinerea calităţii de auditor pentru auditul general</w:t>
      </w:r>
      <w:r w:rsidR="009D24B7" w:rsidRPr="004F4D70">
        <w:rPr>
          <w:sz w:val="28"/>
          <w:szCs w:val="28"/>
          <w:lang w:val="ro-MO"/>
        </w:rPr>
        <w:t xml:space="preserve"> este prevăzut de Normele de pregătire profesională a stagiarilor în activitatea de audit</w:t>
      </w:r>
      <w:r w:rsidR="002F0DBF">
        <w:rPr>
          <w:sz w:val="28"/>
          <w:szCs w:val="28"/>
          <w:lang w:val="ro-MO"/>
        </w:rPr>
        <w:t xml:space="preserve"> (în continuare – Norme)</w:t>
      </w:r>
      <w:r w:rsidR="009D24B7" w:rsidRPr="004F4D70">
        <w:rPr>
          <w:sz w:val="28"/>
          <w:szCs w:val="28"/>
          <w:lang w:val="ro-MO"/>
        </w:rPr>
        <w:t xml:space="preserve">, aprobate prin ordinul Ministrului Finanţelor nr. 150 din 22.11.2010. </w:t>
      </w:r>
      <w:r w:rsidR="00C95C25">
        <w:rPr>
          <w:sz w:val="28"/>
          <w:szCs w:val="28"/>
          <w:lang w:val="ro-MO"/>
        </w:rPr>
        <w:t>Prin urmare, s</w:t>
      </w:r>
      <w:r w:rsidR="009D24B7" w:rsidRPr="004F4D70">
        <w:rPr>
          <w:sz w:val="28"/>
          <w:szCs w:val="28"/>
          <w:lang w:val="ro-MO"/>
        </w:rPr>
        <w:t xml:space="preserve">tagiul are o durată de 2 ani. Perioada de stagiu începe de la data la care stagiarul a depus cererea şi a fost înregistrat în Registrul stagiarilor în activitatea de audit. </w:t>
      </w:r>
      <w:r w:rsidR="00400E57">
        <w:rPr>
          <w:sz w:val="28"/>
          <w:szCs w:val="28"/>
          <w:lang w:val="ro-MO"/>
        </w:rPr>
        <w:t>Din data intrării în vigoare a Normelor (26.11.2010)</w:t>
      </w:r>
      <w:r w:rsidR="009D24B7" w:rsidRPr="004F4D70">
        <w:rPr>
          <w:sz w:val="28"/>
          <w:szCs w:val="28"/>
          <w:lang w:val="ro-MO"/>
        </w:rPr>
        <w:t xml:space="preserve"> au fost înregistraţi în calitate de stagi</w:t>
      </w:r>
      <w:r w:rsidR="00A0442E">
        <w:rPr>
          <w:sz w:val="28"/>
          <w:szCs w:val="28"/>
          <w:lang w:val="ro-MO"/>
        </w:rPr>
        <w:t>ari  2</w:t>
      </w:r>
      <w:r w:rsidR="009D24B7" w:rsidRPr="004F4D70">
        <w:rPr>
          <w:sz w:val="28"/>
          <w:szCs w:val="28"/>
          <w:lang w:val="ro-MO"/>
        </w:rPr>
        <w:t xml:space="preserve"> persoane</w:t>
      </w:r>
      <w:r w:rsidR="008B6237">
        <w:rPr>
          <w:sz w:val="28"/>
          <w:szCs w:val="28"/>
          <w:lang w:val="ro-MO"/>
        </w:rPr>
        <w:t xml:space="preserve">, iar </w:t>
      </w:r>
      <w:r w:rsidR="00400E57">
        <w:rPr>
          <w:sz w:val="28"/>
          <w:szCs w:val="28"/>
          <w:lang w:val="ro-MO"/>
        </w:rPr>
        <w:t>pe parcursul anului 2011</w:t>
      </w:r>
      <w:r w:rsidR="008B6237">
        <w:rPr>
          <w:sz w:val="28"/>
          <w:szCs w:val="28"/>
          <w:lang w:val="ro-MO"/>
        </w:rPr>
        <w:t xml:space="preserve"> </w:t>
      </w:r>
      <w:r w:rsidR="00A0442E">
        <w:rPr>
          <w:sz w:val="28"/>
          <w:szCs w:val="28"/>
          <w:lang w:val="ro-MO"/>
        </w:rPr>
        <w:t>- 5</w:t>
      </w:r>
      <w:r w:rsidR="008B6237">
        <w:rPr>
          <w:sz w:val="28"/>
          <w:szCs w:val="28"/>
          <w:lang w:val="ro-MO"/>
        </w:rPr>
        <w:t xml:space="preserve"> persoane</w:t>
      </w:r>
      <w:r w:rsidR="009D24B7" w:rsidRPr="004F4D70">
        <w:rPr>
          <w:sz w:val="28"/>
          <w:szCs w:val="28"/>
          <w:lang w:val="ro-MO"/>
        </w:rPr>
        <w:t>.</w:t>
      </w:r>
      <w:r w:rsidR="004F4D70" w:rsidRPr="004F4D70">
        <w:rPr>
          <w:sz w:val="28"/>
          <w:szCs w:val="28"/>
          <w:lang w:val="ro-MO"/>
        </w:rPr>
        <w:t xml:space="preserve">  Stagiul se efectuează în cadrul unei societăţi de audit, auditor întreprinzător individual care a avut în derulare cel puţin 2 angajamente de audit în anul precedent. Lista societăţilor de audit, auditorilor întreprinzători individuali, care pot avea stagiari, se stabileşte de Consiliu în baza Informaţiei privind respectarea procedurilor de control al calităţii lucrărilor de audit</w:t>
      </w:r>
      <w:r w:rsidR="005A0DD8">
        <w:rPr>
          <w:sz w:val="28"/>
          <w:szCs w:val="28"/>
          <w:lang w:val="ro-MO"/>
        </w:rPr>
        <w:t xml:space="preserve"> şi</w:t>
      </w:r>
      <w:r w:rsidR="004F4D70" w:rsidRPr="004F4D70">
        <w:rPr>
          <w:sz w:val="28"/>
          <w:szCs w:val="28"/>
          <w:lang w:val="ro-MO"/>
        </w:rPr>
        <w:t xml:space="preserve"> se publică anual pe pagina web </w:t>
      </w:r>
      <w:r w:rsidR="00D96ADC">
        <w:rPr>
          <w:sz w:val="28"/>
          <w:szCs w:val="28"/>
          <w:lang w:val="ro-MO"/>
        </w:rPr>
        <w:t xml:space="preserve">oficială </w:t>
      </w:r>
      <w:r w:rsidR="004F4D70" w:rsidRPr="004F4D70">
        <w:rPr>
          <w:sz w:val="28"/>
          <w:szCs w:val="28"/>
          <w:lang w:val="ro-MO"/>
        </w:rPr>
        <w:t>a Consiliului conform situaţiei la 1 iulie</w:t>
      </w:r>
      <w:r w:rsidR="005A0DD8">
        <w:rPr>
          <w:sz w:val="28"/>
          <w:szCs w:val="28"/>
          <w:lang w:val="ro-MO"/>
        </w:rPr>
        <w:t xml:space="preserve"> </w:t>
      </w:r>
      <w:r w:rsidR="005A0DD8" w:rsidRPr="00C97739">
        <w:rPr>
          <w:i/>
          <w:sz w:val="28"/>
          <w:szCs w:val="28"/>
          <w:lang w:val="ro-MO"/>
        </w:rPr>
        <w:t>(</w:t>
      </w:r>
      <w:hyperlink r:id="rId10" w:history="1">
        <w:r w:rsidR="00FA1806" w:rsidRPr="00C97739">
          <w:rPr>
            <w:rStyle w:val="Hyperlink"/>
            <w:i/>
            <w:sz w:val="28"/>
            <w:szCs w:val="28"/>
            <w:lang w:val="ro-MO"/>
          </w:rPr>
          <w:t>www.minfin.md/</w:t>
        </w:r>
        <w:r w:rsidR="00FA1806" w:rsidRPr="00C97739">
          <w:rPr>
            <w:rStyle w:val="Hyperlink"/>
            <w:i/>
            <w:color w:val="000000" w:themeColor="text1"/>
            <w:sz w:val="28"/>
            <w:szCs w:val="28"/>
            <w:u w:val="none"/>
            <w:lang w:val="ro-MO"/>
          </w:rPr>
          <w:t>instituţii</w:t>
        </w:r>
      </w:hyperlink>
      <w:r w:rsidR="00FA1806" w:rsidRPr="00C97739">
        <w:rPr>
          <w:i/>
          <w:sz w:val="28"/>
          <w:szCs w:val="28"/>
          <w:lang w:val="ro-MO"/>
        </w:rPr>
        <w:t xml:space="preserve"> subordonate, pe lîngă şi monitorizate</w:t>
      </w:r>
      <w:r w:rsidR="005A0DD8" w:rsidRPr="00C97739">
        <w:rPr>
          <w:i/>
          <w:sz w:val="28"/>
          <w:szCs w:val="28"/>
          <w:lang w:val="ro-MO"/>
        </w:rPr>
        <w:t xml:space="preserve"> </w:t>
      </w:r>
      <w:r w:rsidR="003C60E3" w:rsidRPr="00C97739">
        <w:rPr>
          <w:i/>
          <w:sz w:val="28"/>
          <w:szCs w:val="28"/>
          <w:lang w:val="ro-MO"/>
        </w:rPr>
        <w:t>/Consiliul de supraveghere a activităţii de audit/Stagiari)</w:t>
      </w:r>
      <w:r w:rsidR="003C60E3">
        <w:rPr>
          <w:sz w:val="28"/>
          <w:szCs w:val="28"/>
          <w:lang w:val="ro-MO"/>
        </w:rPr>
        <w:t xml:space="preserve">. Astfel, </w:t>
      </w:r>
      <w:r w:rsidR="008029F0">
        <w:rPr>
          <w:sz w:val="28"/>
          <w:szCs w:val="28"/>
          <w:lang w:val="ro-MO"/>
        </w:rPr>
        <w:t>conform situaţiei la 1 iulie 2010</w:t>
      </w:r>
      <w:r w:rsidR="003C60E3">
        <w:rPr>
          <w:sz w:val="28"/>
          <w:szCs w:val="28"/>
          <w:lang w:val="ro-MO"/>
        </w:rPr>
        <w:t xml:space="preserve">, 75 societăţi de audit şi 3 auditori întreprinzători individuali </w:t>
      </w:r>
      <w:r w:rsidR="008029F0">
        <w:rPr>
          <w:sz w:val="28"/>
          <w:szCs w:val="28"/>
          <w:lang w:val="ro-MO"/>
        </w:rPr>
        <w:t xml:space="preserve">au putut </w:t>
      </w:r>
      <w:r w:rsidR="003C60E3">
        <w:rPr>
          <w:sz w:val="28"/>
          <w:szCs w:val="28"/>
          <w:lang w:val="ro-MO"/>
        </w:rPr>
        <w:t xml:space="preserve"> avea stagiari</w:t>
      </w:r>
      <w:r w:rsidR="000F4796">
        <w:rPr>
          <w:sz w:val="28"/>
          <w:szCs w:val="28"/>
          <w:lang w:val="ro-MO"/>
        </w:rPr>
        <w:t xml:space="preserve"> în activitatea de audit</w:t>
      </w:r>
      <w:r w:rsidR="0049218E">
        <w:rPr>
          <w:sz w:val="28"/>
          <w:szCs w:val="28"/>
          <w:lang w:val="ro-MO"/>
        </w:rPr>
        <w:t>, iar conform situaţiei la 1 iulie 2011</w:t>
      </w:r>
      <w:r w:rsidR="00C27603">
        <w:rPr>
          <w:sz w:val="28"/>
          <w:szCs w:val="28"/>
          <w:lang w:val="ro-MO"/>
        </w:rPr>
        <w:t xml:space="preserve"> </w:t>
      </w:r>
      <w:r w:rsidR="0049218E">
        <w:rPr>
          <w:sz w:val="28"/>
          <w:szCs w:val="28"/>
          <w:lang w:val="ro-MO"/>
        </w:rPr>
        <w:t xml:space="preserve">- </w:t>
      </w:r>
      <w:r w:rsidR="00793A7C" w:rsidRPr="005F2021">
        <w:rPr>
          <w:sz w:val="28"/>
          <w:szCs w:val="28"/>
          <w:lang w:val="ro-MO"/>
        </w:rPr>
        <w:t>7</w:t>
      </w:r>
      <w:r w:rsidR="005F2021" w:rsidRPr="005F2021">
        <w:rPr>
          <w:sz w:val="28"/>
          <w:szCs w:val="28"/>
          <w:lang w:val="ro-MO"/>
        </w:rPr>
        <w:t>7</w:t>
      </w:r>
      <w:r w:rsidR="0049218E">
        <w:rPr>
          <w:sz w:val="28"/>
          <w:szCs w:val="28"/>
          <w:lang w:val="ro-MO"/>
        </w:rPr>
        <w:t xml:space="preserve"> societăţi de audit</w:t>
      </w:r>
      <w:r w:rsidR="0047726F">
        <w:rPr>
          <w:sz w:val="28"/>
          <w:szCs w:val="28"/>
          <w:lang w:val="ro-MO"/>
        </w:rPr>
        <w:t xml:space="preserve"> şi </w:t>
      </w:r>
      <w:r w:rsidR="00E10891">
        <w:rPr>
          <w:sz w:val="28"/>
          <w:szCs w:val="28"/>
          <w:lang w:val="ro-MO"/>
        </w:rPr>
        <w:t>3</w:t>
      </w:r>
      <w:r w:rsidR="0047726F">
        <w:rPr>
          <w:sz w:val="28"/>
          <w:szCs w:val="28"/>
          <w:lang w:val="ro-MO"/>
        </w:rPr>
        <w:t xml:space="preserve"> auditor</w:t>
      </w:r>
      <w:r w:rsidR="00E10891">
        <w:rPr>
          <w:sz w:val="28"/>
          <w:szCs w:val="28"/>
          <w:lang w:val="ro-MO"/>
        </w:rPr>
        <w:t>i</w:t>
      </w:r>
      <w:r w:rsidR="0047726F">
        <w:rPr>
          <w:sz w:val="28"/>
          <w:szCs w:val="28"/>
          <w:lang w:val="ro-MO"/>
        </w:rPr>
        <w:t xml:space="preserve"> întreprinzător</w:t>
      </w:r>
      <w:r w:rsidR="00E10891">
        <w:rPr>
          <w:sz w:val="28"/>
          <w:szCs w:val="28"/>
          <w:lang w:val="ro-MO"/>
        </w:rPr>
        <w:t>i</w:t>
      </w:r>
      <w:r w:rsidR="0047726F">
        <w:rPr>
          <w:sz w:val="28"/>
          <w:szCs w:val="28"/>
          <w:lang w:val="ro-MO"/>
        </w:rPr>
        <w:t xml:space="preserve"> individual</w:t>
      </w:r>
      <w:r w:rsidR="00E10891">
        <w:rPr>
          <w:sz w:val="28"/>
          <w:szCs w:val="28"/>
          <w:lang w:val="ro-MO"/>
        </w:rPr>
        <w:t>i</w:t>
      </w:r>
      <w:r w:rsidR="003C60E3">
        <w:rPr>
          <w:sz w:val="28"/>
          <w:szCs w:val="28"/>
          <w:lang w:val="ro-MO"/>
        </w:rPr>
        <w:t>.</w:t>
      </w:r>
      <w:r w:rsidR="009D24B7" w:rsidRPr="009D24B7">
        <w:rPr>
          <w:sz w:val="28"/>
          <w:szCs w:val="28"/>
          <w:lang w:val="ro-MO"/>
        </w:rPr>
        <w:t> </w:t>
      </w:r>
    </w:p>
    <w:p w:rsidR="002F0DBF" w:rsidRPr="00AC74D4" w:rsidRDefault="002F0DBF" w:rsidP="00B40A0A">
      <w:pPr>
        <w:pStyle w:val="NormalWeb"/>
        <w:spacing w:before="0" w:beforeAutospacing="0" w:after="0" w:afterAutospacing="0"/>
        <w:jc w:val="both"/>
        <w:rPr>
          <w:sz w:val="28"/>
          <w:szCs w:val="28"/>
          <w:lang w:val="ro-MO"/>
        </w:rPr>
      </w:pPr>
      <w:r>
        <w:rPr>
          <w:sz w:val="28"/>
          <w:szCs w:val="28"/>
          <w:lang w:val="ro-MO"/>
        </w:rPr>
        <w:t xml:space="preserve">   </w:t>
      </w:r>
      <w:r w:rsidR="00F74397">
        <w:rPr>
          <w:sz w:val="28"/>
          <w:szCs w:val="28"/>
          <w:lang w:val="ro-MO"/>
        </w:rPr>
        <w:t xml:space="preserve"> </w:t>
      </w:r>
      <w:r>
        <w:rPr>
          <w:sz w:val="28"/>
          <w:szCs w:val="28"/>
          <w:lang w:val="ro-MO"/>
        </w:rPr>
        <w:t xml:space="preserve">Pînă la punerea în aplicare a </w:t>
      </w:r>
      <w:r w:rsidR="00464AEE">
        <w:rPr>
          <w:sz w:val="28"/>
          <w:szCs w:val="28"/>
          <w:lang w:val="ro-MO"/>
        </w:rPr>
        <w:t xml:space="preserve">Normelor, </w:t>
      </w:r>
      <w:r w:rsidR="00775B31">
        <w:rPr>
          <w:sz w:val="28"/>
          <w:szCs w:val="28"/>
          <w:lang w:val="ro-MO"/>
        </w:rPr>
        <w:t>d</w:t>
      </w:r>
      <w:r w:rsidR="00AC74D4" w:rsidRPr="00AC74D4">
        <w:rPr>
          <w:sz w:val="28"/>
          <w:szCs w:val="28"/>
          <w:lang w:val="ro-MO"/>
        </w:rPr>
        <w:t xml:space="preserve">rept bază pentru admiterea la examen servea </w:t>
      </w:r>
      <w:r w:rsidR="00FD0033" w:rsidRPr="00AC74D4">
        <w:rPr>
          <w:sz w:val="28"/>
          <w:szCs w:val="28"/>
          <w:lang w:val="ro-MO"/>
        </w:rPr>
        <w:t xml:space="preserve">recomandarea în formă scrisă a organului executiv al societăţii de audit, auditorului întreprinzător individual, unde </w:t>
      </w:r>
      <w:r w:rsidR="00AC74D4" w:rsidRPr="00AC74D4">
        <w:rPr>
          <w:sz w:val="28"/>
          <w:szCs w:val="28"/>
          <w:lang w:val="ro-MO"/>
        </w:rPr>
        <w:t>a fost</w:t>
      </w:r>
      <w:r w:rsidR="00FD0033" w:rsidRPr="00AC74D4">
        <w:rPr>
          <w:sz w:val="28"/>
          <w:szCs w:val="28"/>
          <w:lang w:val="ro-MO"/>
        </w:rPr>
        <w:t xml:space="preserve"> angajat</w:t>
      </w:r>
      <w:r w:rsidR="00AC74D4" w:rsidRPr="00AC74D4">
        <w:rPr>
          <w:sz w:val="28"/>
          <w:szCs w:val="28"/>
          <w:lang w:val="ro-MO"/>
        </w:rPr>
        <w:t>ă persoana</w:t>
      </w:r>
      <w:r w:rsidR="00FD0033" w:rsidRPr="00AC74D4">
        <w:rPr>
          <w:sz w:val="28"/>
          <w:szCs w:val="28"/>
          <w:lang w:val="ro-MO"/>
        </w:rPr>
        <w:t xml:space="preserve"> pe parcursul perioadei de stagiere</w:t>
      </w:r>
      <w:r w:rsidR="00EF5D12" w:rsidRPr="00AC74D4">
        <w:rPr>
          <w:sz w:val="28"/>
          <w:szCs w:val="28"/>
          <w:lang w:val="ro-MO"/>
        </w:rPr>
        <w:t xml:space="preserve"> </w:t>
      </w:r>
      <w:r w:rsidR="00AC74D4" w:rsidRPr="00AC74D4">
        <w:rPr>
          <w:sz w:val="28"/>
          <w:szCs w:val="28"/>
          <w:lang w:val="ro-MO"/>
        </w:rPr>
        <w:t>şi copia</w:t>
      </w:r>
      <w:r w:rsidR="00FD0033" w:rsidRPr="00AC74D4">
        <w:rPr>
          <w:sz w:val="28"/>
          <w:szCs w:val="28"/>
          <w:lang w:val="ro-MO"/>
        </w:rPr>
        <w:t xml:space="preserve"> carnetul</w:t>
      </w:r>
      <w:r w:rsidR="00AC74D4" w:rsidRPr="00AC74D4">
        <w:rPr>
          <w:sz w:val="28"/>
          <w:szCs w:val="28"/>
          <w:lang w:val="ro-MO"/>
        </w:rPr>
        <w:t>ui</w:t>
      </w:r>
      <w:r w:rsidR="00FD0033" w:rsidRPr="00AC74D4">
        <w:rPr>
          <w:sz w:val="28"/>
          <w:szCs w:val="28"/>
          <w:lang w:val="ro-MO"/>
        </w:rPr>
        <w:t xml:space="preserve"> de muncă </w:t>
      </w:r>
      <w:r w:rsidR="00F30392">
        <w:rPr>
          <w:sz w:val="28"/>
          <w:szCs w:val="28"/>
          <w:lang w:val="ro-MO"/>
        </w:rPr>
        <w:t xml:space="preserve">privind </w:t>
      </w:r>
      <w:r w:rsidR="00FD0033" w:rsidRPr="00AC74D4">
        <w:rPr>
          <w:sz w:val="28"/>
          <w:szCs w:val="28"/>
          <w:lang w:val="ro-MO"/>
        </w:rPr>
        <w:t xml:space="preserve"> angajarea şi experienţa corespunzătoare de muncă</w:t>
      </w:r>
      <w:r w:rsidR="00C7599E">
        <w:rPr>
          <w:sz w:val="28"/>
          <w:szCs w:val="28"/>
          <w:lang w:val="ro-MO"/>
        </w:rPr>
        <w:t xml:space="preserve"> (cel puţin 3 ani în domeniul economico-financiar sau juridic, din care cel puţin două treimi ca stagiar în activitatea de audit sub îndrumarea unui auditor)</w:t>
      </w:r>
      <w:r w:rsidR="00AC74D4" w:rsidRPr="00AC74D4">
        <w:rPr>
          <w:sz w:val="28"/>
          <w:szCs w:val="28"/>
          <w:lang w:val="ro-MO"/>
        </w:rPr>
        <w:t>.</w:t>
      </w:r>
    </w:p>
    <w:p w:rsidR="007E73FE" w:rsidRPr="009B3216" w:rsidRDefault="00E2696B" w:rsidP="00B40A0A">
      <w:pPr>
        <w:pStyle w:val="NormalWeb"/>
        <w:spacing w:before="0" w:beforeAutospacing="0" w:after="0" w:afterAutospacing="0"/>
        <w:jc w:val="both"/>
        <w:rPr>
          <w:sz w:val="28"/>
          <w:szCs w:val="28"/>
          <w:lang w:val="ro-MO"/>
        </w:rPr>
      </w:pPr>
      <w:r>
        <w:rPr>
          <w:sz w:val="28"/>
          <w:szCs w:val="28"/>
          <w:lang w:val="ro-MO"/>
        </w:rPr>
        <w:t xml:space="preserve">   </w:t>
      </w:r>
      <w:r w:rsidR="00A94886">
        <w:rPr>
          <w:sz w:val="28"/>
          <w:szCs w:val="28"/>
          <w:lang w:val="ro-MO"/>
        </w:rPr>
        <w:t xml:space="preserve">Conform </w:t>
      </w:r>
      <w:r w:rsidR="00985620">
        <w:rPr>
          <w:sz w:val="28"/>
          <w:szCs w:val="28"/>
          <w:lang w:val="ro-RO"/>
        </w:rPr>
        <w:t>Hotărîr</w:t>
      </w:r>
      <w:r w:rsidR="00A94886">
        <w:rPr>
          <w:sz w:val="28"/>
          <w:szCs w:val="28"/>
          <w:lang w:val="ro-RO"/>
        </w:rPr>
        <w:t>ii</w:t>
      </w:r>
      <w:r w:rsidR="00985620">
        <w:rPr>
          <w:sz w:val="28"/>
          <w:szCs w:val="28"/>
          <w:lang w:val="ro-RO"/>
        </w:rPr>
        <w:t xml:space="preserve"> Guvernului  nr. 1450 din 24</w:t>
      </w:r>
      <w:r w:rsidR="00EF256D">
        <w:rPr>
          <w:sz w:val="28"/>
          <w:szCs w:val="28"/>
          <w:lang w:val="ro-RO"/>
        </w:rPr>
        <w:t>.12.</w:t>
      </w:r>
      <w:r w:rsidR="00985620">
        <w:rPr>
          <w:sz w:val="28"/>
          <w:szCs w:val="28"/>
          <w:lang w:val="ro-RO"/>
        </w:rPr>
        <w:t xml:space="preserve"> 2007 Cu privire la unele măsuri de executare a Legii nr. 61-XVI din 16 martie 2007 privind activitatea de audit</w:t>
      </w:r>
      <w:r w:rsidR="002178A3">
        <w:rPr>
          <w:sz w:val="28"/>
          <w:szCs w:val="28"/>
          <w:lang w:val="ro-RO"/>
        </w:rPr>
        <w:t>,</w:t>
      </w:r>
      <w:r w:rsidR="00985620">
        <w:rPr>
          <w:sz w:val="28"/>
          <w:szCs w:val="28"/>
          <w:lang w:val="ro-RO"/>
        </w:rPr>
        <w:t xml:space="preserve"> a fost aprobat</w:t>
      </w:r>
      <w:r w:rsidR="001564A3">
        <w:rPr>
          <w:sz w:val="28"/>
          <w:szCs w:val="28"/>
          <w:lang w:val="ro-RO"/>
        </w:rPr>
        <w:t xml:space="preserve"> </w:t>
      </w:r>
      <w:r w:rsidR="00985620">
        <w:rPr>
          <w:sz w:val="28"/>
          <w:szCs w:val="28"/>
          <w:lang w:val="ro-RO"/>
        </w:rPr>
        <w:t xml:space="preserve"> Regulamentul cu privire la certificarea auditorilor şi Componenţa nominală a Comisiei de certificare de pe lîngă Ministerul Finanţelor</w:t>
      </w:r>
      <w:r w:rsidR="001564A3">
        <w:rPr>
          <w:sz w:val="28"/>
          <w:szCs w:val="28"/>
          <w:lang w:val="ro-RO"/>
        </w:rPr>
        <w:t>.</w:t>
      </w:r>
      <w:r w:rsidR="00C97739">
        <w:rPr>
          <w:sz w:val="28"/>
          <w:szCs w:val="28"/>
          <w:lang w:val="ro-RO"/>
        </w:rPr>
        <w:t xml:space="preserve"> </w:t>
      </w:r>
      <w:r w:rsidR="00EC6C73">
        <w:rPr>
          <w:sz w:val="28"/>
          <w:szCs w:val="28"/>
          <w:lang w:val="ro-RO"/>
        </w:rPr>
        <w:t xml:space="preserve">Regulamentul în cauză prevede </w:t>
      </w:r>
      <w:r w:rsidR="00EB30E7">
        <w:rPr>
          <w:sz w:val="28"/>
          <w:szCs w:val="28"/>
          <w:lang w:val="ro-RO"/>
        </w:rPr>
        <w:t>c</w:t>
      </w:r>
      <w:r w:rsidR="009B3216" w:rsidRPr="009B3216">
        <w:rPr>
          <w:sz w:val="28"/>
          <w:szCs w:val="28"/>
          <w:lang w:val="ro-MO"/>
        </w:rPr>
        <w:t>erinţele generale privind examenul de calificare, gestionarea procesului de examinare şi înregistrare a pretendenţilor, componenţa nominală a Comisiei de certificare şi modalitatea de selectare a membrilor ei care evaluează rezultatele examenelor, modul de organizare şi supraveghere, termenele de susţinere a examenului de calificare, modul de eliberare, suspendare şi retragere a certificatului de calificare al auditorului, cerinţele privind instruirea profesională continuă</w:t>
      </w:r>
      <w:r w:rsidR="007B3BDC">
        <w:rPr>
          <w:sz w:val="28"/>
          <w:szCs w:val="28"/>
          <w:lang w:val="ro-MO"/>
        </w:rPr>
        <w:t xml:space="preserve"> a auditorilor.</w:t>
      </w:r>
    </w:p>
    <w:p w:rsidR="00E030F2" w:rsidRDefault="00835D2C" w:rsidP="00E172CE">
      <w:pPr>
        <w:pStyle w:val="NormalWeb"/>
        <w:spacing w:before="0" w:beforeAutospacing="0" w:after="0" w:afterAutospacing="0"/>
        <w:jc w:val="both"/>
        <w:rPr>
          <w:sz w:val="28"/>
          <w:szCs w:val="28"/>
          <w:lang w:val="ro-MO"/>
        </w:rPr>
      </w:pPr>
      <w:r>
        <w:rPr>
          <w:sz w:val="28"/>
          <w:szCs w:val="28"/>
          <w:lang w:val="ro-MO"/>
        </w:rPr>
        <w:t xml:space="preserve">   Astfel, p</w:t>
      </w:r>
      <w:r w:rsidR="00F74397" w:rsidRPr="00F74397">
        <w:rPr>
          <w:sz w:val="28"/>
          <w:szCs w:val="28"/>
          <w:lang w:val="ro-MO"/>
        </w:rPr>
        <w:t xml:space="preserve">entru obţinerea calităţii de auditor pentru auditul general, stagiarii susţin examen de calificare. </w:t>
      </w:r>
      <w:r w:rsidR="007E74E5">
        <w:rPr>
          <w:sz w:val="28"/>
          <w:szCs w:val="28"/>
          <w:lang w:val="ro-MO"/>
        </w:rPr>
        <w:t xml:space="preserve">Examenul de calificare se organizează de Ministerul Finanţelor, iar examinarea se efectuează de Comisia de certificare. </w:t>
      </w:r>
      <w:r w:rsidR="00F74397" w:rsidRPr="00F74397">
        <w:rPr>
          <w:sz w:val="28"/>
          <w:szCs w:val="28"/>
          <w:lang w:val="ro-MO"/>
        </w:rPr>
        <w:t>Examenul constă din probe scrise la disciplinele audit, contabilitatea financiară, contabilitatea de gestiune, managementul financiar, dreptul şi gestiunea tehnologiilor informaţionale şi a sistemelor computerizate (la nivel de utilizator).</w:t>
      </w:r>
      <w:r w:rsidR="00E172CE" w:rsidRPr="00E172CE">
        <w:rPr>
          <w:lang w:val="en-US"/>
        </w:rPr>
        <w:t xml:space="preserve"> </w:t>
      </w:r>
      <w:r w:rsidR="00E172CE" w:rsidRPr="00E172CE">
        <w:rPr>
          <w:sz w:val="28"/>
          <w:szCs w:val="28"/>
          <w:lang w:val="ro-RO"/>
        </w:rPr>
        <w:t xml:space="preserve">Examinarea pretendenţilor pentru obţinerea certificatului de calificare al auditorului se desfăşoară în ultima decadă a lunilor:  martie, aprilie, mai - </w:t>
      </w:r>
      <w:r w:rsidR="00E172CE" w:rsidRPr="00E172CE">
        <w:rPr>
          <w:sz w:val="28"/>
          <w:szCs w:val="28"/>
          <w:lang w:val="ro-RO"/>
        </w:rPr>
        <w:lastRenderedPageBreak/>
        <w:t xml:space="preserve">sesiunea de primăvară;  septembrie, octombrie, noiembrie - sesiunea de toamnă. </w:t>
      </w:r>
      <w:r w:rsidR="00951766" w:rsidRPr="00951766">
        <w:rPr>
          <w:sz w:val="28"/>
          <w:szCs w:val="28"/>
          <w:lang w:val="ro-MO"/>
        </w:rPr>
        <w:t xml:space="preserve">Examenele se desfăşoară conform </w:t>
      </w:r>
      <w:r w:rsidR="006C4DB7">
        <w:rPr>
          <w:sz w:val="28"/>
          <w:szCs w:val="28"/>
          <w:lang w:val="ro-MO"/>
        </w:rPr>
        <w:t>P</w:t>
      </w:r>
      <w:r w:rsidR="00951766" w:rsidRPr="00951766">
        <w:rPr>
          <w:sz w:val="28"/>
          <w:szCs w:val="28"/>
          <w:lang w:val="ro-MO"/>
        </w:rPr>
        <w:t>rogramului de examinare</w:t>
      </w:r>
      <w:r w:rsidR="006C4DB7">
        <w:rPr>
          <w:sz w:val="28"/>
          <w:szCs w:val="28"/>
          <w:lang w:val="ro-MO"/>
        </w:rPr>
        <w:t xml:space="preserve"> pentru conferirea calităţii de auditor pentru auditul general</w:t>
      </w:r>
      <w:r w:rsidR="00951766" w:rsidRPr="00951766">
        <w:rPr>
          <w:sz w:val="28"/>
          <w:szCs w:val="28"/>
          <w:lang w:val="ro-MO"/>
        </w:rPr>
        <w:t xml:space="preserve">, aprobat </w:t>
      </w:r>
      <w:r w:rsidR="006C4DB7">
        <w:rPr>
          <w:sz w:val="28"/>
          <w:szCs w:val="28"/>
          <w:lang w:val="ro-MO"/>
        </w:rPr>
        <w:t>prin ordinul</w:t>
      </w:r>
      <w:r w:rsidR="00951766" w:rsidRPr="00951766">
        <w:rPr>
          <w:sz w:val="28"/>
          <w:szCs w:val="28"/>
          <w:lang w:val="ro-MO"/>
        </w:rPr>
        <w:t xml:space="preserve"> Ministrul</w:t>
      </w:r>
      <w:r w:rsidR="006C4DB7">
        <w:rPr>
          <w:sz w:val="28"/>
          <w:szCs w:val="28"/>
          <w:lang w:val="ro-MO"/>
        </w:rPr>
        <w:t>ui</w:t>
      </w:r>
      <w:r w:rsidR="00951766" w:rsidRPr="00951766">
        <w:rPr>
          <w:sz w:val="28"/>
          <w:szCs w:val="28"/>
          <w:lang w:val="ro-MO"/>
        </w:rPr>
        <w:t xml:space="preserve"> Finanţelor</w:t>
      </w:r>
      <w:r w:rsidR="006C4DB7">
        <w:rPr>
          <w:sz w:val="28"/>
          <w:szCs w:val="28"/>
          <w:lang w:val="ro-MO"/>
        </w:rPr>
        <w:t xml:space="preserve"> nr. 21 din 21.02.2008.</w:t>
      </w:r>
      <w:r w:rsidR="004A7990" w:rsidRPr="004A7990">
        <w:rPr>
          <w:lang w:val="en-US"/>
        </w:rPr>
        <w:t xml:space="preserve"> </w:t>
      </w:r>
      <w:r w:rsidR="004A7990" w:rsidRPr="004A7990">
        <w:rPr>
          <w:sz w:val="28"/>
          <w:szCs w:val="28"/>
          <w:lang w:val="ro-MO"/>
        </w:rPr>
        <w:t>Probele scrise se elaborează în baza programului de examinare în limbile de stat şi rusă şi se aprobă de către preşedintele Comisiei</w:t>
      </w:r>
      <w:r w:rsidR="004A7990">
        <w:rPr>
          <w:sz w:val="28"/>
          <w:szCs w:val="28"/>
          <w:lang w:val="ro-MO"/>
        </w:rPr>
        <w:t xml:space="preserve"> de certificare</w:t>
      </w:r>
      <w:r w:rsidR="004A7990" w:rsidRPr="004A7990">
        <w:rPr>
          <w:sz w:val="28"/>
          <w:szCs w:val="28"/>
          <w:lang w:val="ro-MO"/>
        </w:rPr>
        <w:t>.</w:t>
      </w:r>
      <w:r w:rsidR="004A7990">
        <w:rPr>
          <w:sz w:val="28"/>
          <w:szCs w:val="28"/>
          <w:lang w:val="ro-MO"/>
        </w:rPr>
        <w:t xml:space="preserve"> </w:t>
      </w:r>
      <w:r w:rsidR="0091701B">
        <w:rPr>
          <w:sz w:val="28"/>
          <w:szCs w:val="28"/>
          <w:lang w:val="ro-MO"/>
        </w:rPr>
        <w:t xml:space="preserve">Pe parcursul anului </w:t>
      </w:r>
      <w:r w:rsidR="00C22BCB">
        <w:rPr>
          <w:sz w:val="28"/>
          <w:szCs w:val="28"/>
          <w:lang w:val="ro-MO"/>
        </w:rPr>
        <w:t>2009 a fost organizat un examen în luna noiembrie, la care au participat</w:t>
      </w:r>
      <w:r w:rsidR="00DB087F">
        <w:rPr>
          <w:sz w:val="28"/>
          <w:szCs w:val="28"/>
          <w:lang w:val="ro-MO"/>
        </w:rPr>
        <w:t xml:space="preserve"> 17</w:t>
      </w:r>
      <w:r w:rsidR="00C22BCB">
        <w:rPr>
          <w:sz w:val="28"/>
          <w:szCs w:val="28"/>
          <w:lang w:val="ro-MO"/>
        </w:rPr>
        <w:t xml:space="preserve"> pretendenţi, iar pe parcursul anului </w:t>
      </w:r>
      <w:r w:rsidR="0091701B">
        <w:rPr>
          <w:sz w:val="28"/>
          <w:szCs w:val="28"/>
          <w:lang w:val="ro-MO"/>
        </w:rPr>
        <w:t xml:space="preserve">2010 au fost organizate 7 examene </w:t>
      </w:r>
      <w:r w:rsidR="00C27603">
        <w:rPr>
          <w:sz w:val="28"/>
          <w:szCs w:val="28"/>
          <w:lang w:val="ro-MO"/>
        </w:rPr>
        <w:t xml:space="preserve">la </w:t>
      </w:r>
      <w:r w:rsidR="0091701B">
        <w:rPr>
          <w:sz w:val="28"/>
          <w:szCs w:val="28"/>
          <w:lang w:val="ro-MO"/>
        </w:rPr>
        <w:t>c</w:t>
      </w:r>
      <w:r w:rsidR="00C27603">
        <w:rPr>
          <w:sz w:val="28"/>
          <w:szCs w:val="28"/>
          <w:lang w:val="ro-MO"/>
        </w:rPr>
        <w:t>are au</w:t>
      </w:r>
      <w:r w:rsidR="0091701B">
        <w:rPr>
          <w:sz w:val="28"/>
          <w:szCs w:val="28"/>
          <w:lang w:val="ro-MO"/>
        </w:rPr>
        <w:t xml:space="preserve"> participa</w:t>
      </w:r>
      <w:r w:rsidR="00C27603">
        <w:rPr>
          <w:sz w:val="28"/>
          <w:szCs w:val="28"/>
          <w:lang w:val="ro-MO"/>
        </w:rPr>
        <w:t>t</w:t>
      </w:r>
      <w:r w:rsidR="0091701B">
        <w:rPr>
          <w:sz w:val="28"/>
          <w:szCs w:val="28"/>
          <w:lang w:val="ro-MO"/>
        </w:rPr>
        <w:t xml:space="preserve"> 43</w:t>
      </w:r>
      <w:r w:rsidR="00D06412">
        <w:rPr>
          <w:sz w:val="28"/>
          <w:szCs w:val="28"/>
          <w:lang w:val="ro-MO"/>
        </w:rPr>
        <w:t xml:space="preserve"> de</w:t>
      </w:r>
      <w:r w:rsidR="0091701B">
        <w:rPr>
          <w:sz w:val="28"/>
          <w:szCs w:val="28"/>
          <w:lang w:val="ro-MO"/>
        </w:rPr>
        <w:t xml:space="preserve"> pretendenţi. </w:t>
      </w:r>
    </w:p>
    <w:p w:rsidR="00E172CE" w:rsidRDefault="00E030F2" w:rsidP="00E172CE">
      <w:pPr>
        <w:pStyle w:val="NormalWeb"/>
        <w:spacing w:before="0" w:beforeAutospacing="0" w:after="0" w:afterAutospacing="0"/>
        <w:jc w:val="both"/>
        <w:rPr>
          <w:sz w:val="28"/>
          <w:szCs w:val="28"/>
          <w:lang w:val="ro-MO"/>
        </w:rPr>
      </w:pPr>
      <w:r>
        <w:rPr>
          <w:sz w:val="28"/>
          <w:szCs w:val="28"/>
          <w:lang w:val="ro-MO"/>
        </w:rPr>
        <w:t xml:space="preserve">   </w:t>
      </w:r>
      <w:r w:rsidR="00A63000">
        <w:rPr>
          <w:sz w:val="28"/>
          <w:szCs w:val="28"/>
          <w:lang w:val="ro-MO"/>
        </w:rPr>
        <w:t>Pretendenţii care nu au susţinut examenul la unele discipline au fost admişi să repete examenul conform prevederilor Legii</w:t>
      </w:r>
      <w:r>
        <w:rPr>
          <w:sz w:val="28"/>
          <w:szCs w:val="28"/>
          <w:lang w:val="ro-MO"/>
        </w:rPr>
        <w:t xml:space="preserve"> (54 persoane în anul 2010).  </w:t>
      </w:r>
    </w:p>
    <w:p w:rsidR="004022F6" w:rsidRDefault="00375EDB" w:rsidP="00E172CE">
      <w:pPr>
        <w:pStyle w:val="NormalWeb"/>
        <w:spacing w:before="0" w:beforeAutospacing="0" w:after="0" w:afterAutospacing="0"/>
        <w:jc w:val="both"/>
        <w:rPr>
          <w:sz w:val="28"/>
          <w:szCs w:val="28"/>
          <w:lang w:val="ro-MO"/>
        </w:rPr>
      </w:pPr>
      <w:r>
        <w:rPr>
          <w:sz w:val="28"/>
          <w:szCs w:val="28"/>
          <w:lang w:val="ro-MO"/>
        </w:rPr>
        <w:t xml:space="preserve">   În cazul dezacordului pretendentului cu decizia asupra rezultatului examenului pentru fiecare disciplină, aceasta poate fi contestată la Comisia de certificare. Astfel, pe parcursul anului 2009 au fost depuse 5 contestări</w:t>
      </w:r>
      <w:r w:rsidR="00632765">
        <w:rPr>
          <w:sz w:val="28"/>
          <w:szCs w:val="28"/>
          <w:lang w:val="ro-MO"/>
        </w:rPr>
        <w:t>, iar în anul 2010 – 10. Contestările au fost examinate în cadrul şedinţei Comisiei de certificare, fără schimbarea rezultatului examenului.</w:t>
      </w:r>
      <w:r w:rsidR="00B16E08">
        <w:rPr>
          <w:sz w:val="28"/>
          <w:szCs w:val="28"/>
          <w:lang w:val="ro-MO"/>
        </w:rPr>
        <w:t xml:space="preserve"> </w:t>
      </w:r>
    </w:p>
    <w:p w:rsidR="00375EDB" w:rsidRPr="004A7990" w:rsidRDefault="004022F6" w:rsidP="00E172CE">
      <w:pPr>
        <w:pStyle w:val="NormalWeb"/>
        <w:spacing w:before="0" w:beforeAutospacing="0" w:after="0" w:afterAutospacing="0"/>
        <w:jc w:val="both"/>
        <w:rPr>
          <w:sz w:val="28"/>
          <w:szCs w:val="28"/>
          <w:lang w:val="ro-MO"/>
        </w:rPr>
      </w:pPr>
      <w:r>
        <w:rPr>
          <w:sz w:val="28"/>
          <w:szCs w:val="28"/>
          <w:lang w:val="ro-MO"/>
        </w:rPr>
        <w:t xml:space="preserve">   </w:t>
      </w:r>
      <w:r w:rsidR="00502C4D">
        <w:rPr>
          <w:sz w:val="28"/>
          <w:szCs w:val="28"/>
          <w:lang w:val="ro-MO"/>
        </w:rPr>
        <w:t>Pe parcursul anului 2010, î</w:t>
      </w:r>
      <w:r w:rsidR="00B16E08">
        <w:rPr>
          <w:sz w:val="28"/>
          <w:szCs w:val="28"/>
          <w:lang w:val="ro-MO"/>
        </w:rPr>
        <w:t>n urma dezacordului unui pretendent cu rezultatul contestării depuse la Comisie, rezultatul examenului a fost contestat în Consiliu.</w:t>
      </w:r>
      <w:r w:rsidR="00375EDB">
        <w:rPr>
          <w:sz w:val="28"/>
          <w:szCs w:val="28"/>
          <w:lang w:val="ro-MO"/>
        </w:rPr>
        <w:t xml:space="preserve">  </w:t>
      </w:r>
      <w:r>
        <w:rPr>
          <w:sz w:val="28"/>
          <w:szCs w:val="28"/>
          <w:lang w:val="ro-MO"/>
        </w:rPr>
        <w:t xml:space="preserve">Cererea privind contestarea rezultatului în Consiliu nu a fost admisă spre examinare, deoarece a fost încălcat termenul de depunere a contestării. </w:t>
      </w:r>
      <w:r w:rsidR="00375EDB">
        <w:rPr>
          <w:sz w:val="28"/>
          <w:szCs w:val="28"/>
          <w:lang w:val="ro-MO"/>
        </w:rPr>
        <w:t xml:space="preserve"> </w:t>
      </w:r>
    </w:p>
    <w:p w:rsidR="007403F1" w:rsidRPr="00293F5D" w:rsidRDefault="00376E20" w:rsidP="00501C94">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293F5D" w:rsidRPr="00293F5D">
        <w:rPr>
          <w:rFonts w:ascii="Times New Roman" w:hAnsi="Times New Roman" w:cs="Times New Roman"/>
          <w:sz w:val="28"/>
          <w:szCs w:val="28"/>
          <w:lang w:val="ro-MO"/>
        </w:rPr>
        <w:t>În calitate de observatori la examene pot participa specialişti din cadrul Ministerului Finanţelor şi a altor organe centrale de specialitate ale administraţiei publice, precum şi reprezentanţi ai asociaţiilor auditorilor, contabililor şi societăţilor de audit desemnaţi prin decizia preşedintelui Comisiei</w:t>
      </w:r>
      <w:r>
        <w:rPr>
          <w:rFonts w:ascii="Times New Roman" w:hAnsi="Times New Roman" w:cs="Times New Roman"/>
          <w:sz w:val="28"/>
          <w:szCs w:val="28"/>
          <w:lang w:val="ro-MO"/>
        </w:rPr>
        <w:t xml:space="preserve"> de certificare</w:t>
      </w:r>
      <w:r w:rsidR="00293F5D" w:rsidRPr="00293F5D">
        <w:rPr>
          <w:rFonts w:ascii="Times New Roman" w:hAnsi="Times New Roman" w:cs="Times New Roman"/>
          <w:sz w:val="28"/>
          <w:szCs w:val="28"/>
          <w:lang w:val="ro-MO"/>
        </w:rPr>
        <w:t>.</w:t>
      </w:r>
      <w:r w:rsidR="007C0A91">
        <w:rPr>
          <w:rFonts w:ascii="Times New Roman" w:hAnsi="Times New Roman" w:cs="Times New Roman"/>
          <w:sz w:val="28"/>
          <w:szCs w:val="28"/>
          <w:lang w:val="ro-MO"/>
        </w:rPr>
        <w:t xml:space="preserve"> Astfel, pe parcursul anului 2009 în calitate de observatori au participat </w:t>
      </w:r>
      <w:r w:rsidR="00AD2ADA">
        <w:rPr>
          <w:rFonts w:ascii="Times New Roman" w:hAnsi="Times New Roman" w:cs="Times New Roman"/>
          <w:sz w:val="28"/>
          <w:szCs w:val="28"/>
          <w:lang w:val="ro-MO"/>
        </w:rPr>
        <w:t>5</w:t>
      </w:r>
      <w:r w:rsidR="007C0A91">
        <w:rPr>
          <w:rFonts w:ascii="Times New Roman" w:hAnsi="Times New Roman" w:cs="Times New Roman"/>
          <w:sz w:val="28"/>
          <w:szCs w:val="28"/>
          <w:lang w:val="ro-MO"/>
        </w:rPr>
        <w:t xml:space="preserve"> persoane, iar</w:t>
      </w:r>
      <w:r w:rsidR="00AD2ADA">
        <w:rPr>
          <w:rFonts w:ascii="Times New Roman" w:hAnsi="Times New Roman" w:cs="Times New Roman"/>
          <w:sz w:val="28"/>
          <w:szCs w:val="28"/>
          <w:lang w:val="ro-MO"/>
        </w:rPr>
        <w:t xml:space="preserve"> pe parcursul anului 2010 – 17 persoane.</w:t>
      </w:r>
      <w:r w:rsidR="007C0A91">
        <w:rPr>
          <w:rFonts w:ascii="Times New Roman" w:hAnsi="Times New Roman" w:cs="Times New Roman"/>
          <w:sz w:val="28"/>
          <w:szCs w:val="28"/>
          <w:lang w:val="ro-MO"/>
        </w:rPr>
        <w:t xml:space="preserve"> </w:t>
      </w:r>
    </w:p>
    <w:p w:rsidR="00501C94" w:rsidRPr="00F33E09" w:rsidRDefault="00EA11B2" w:rsidP="00F33E09">
      <w:pPr>
        <w:pStyle w:val="NormalWeb"/>
        <w:spacing w:before="0" w:beforeAutospacing="0" w:after="0" w:afterAutospacing="0"/>
        <w:jc w:val="both"/>
        <w:rPr>
          <w:sz w:val="28"/>
          <w:szCs w:val="28"/>
          <w:lang w:val="ro-MO"/>
        </w:rPr>
      </w:pPr>
      <w:r>
        <w:rPr>
          <w:sz w:val="28"/>
          <w:szCs w:val="28"/>
          <w:lang w:val="ro-MO"/>
        </w:rPr>
        <w:t xml:space="preserve">   </w:t>
      </w:r>
      <w:r w:rsidR="00547569">
        <w:rPr>
          <w:sz w:val="28"/>
          <w:szCs w:val="28"/>
          <w:lang w:val="ro-MO"/>
        </w:rPr>
        <w:t xml:space="preserve">Pentru susţinerea examenului de calificare la fiecare disciplină se percepe o plată în mărime de 350 lei, stabilită prin </w:t>
      </w:r>
      <w:r w:rsidR="00501C94" w:rsidRPr="00043F49">
        <w:rPr>
          <w:sz w:val="28"/>
          <w:szCs w:val="28"/>
          <w:lang w:val="ro-RO"/>
        </w:rPr>
        <w:t xml:space="preserve"> Hotărîrea Guvernului nr. 1342 din </w:t>
      </w:r>
      <w:r w:rsidR="00547569">
        <w:rPr>
          <w:sz w:val="28"/>
          <w:szCs w:val="28"/>
          <w:lang w:val="ro-RO"/>
        </w:rPr>
        <w:t>0</w:t>
      </w:r>
      <w:r w:rsidR="00501C94" w:rsidRPr="00043F49">
        <w:rPr>
          <w:sz w:val="28"/>
          <w:szCs w:val="28"/>
          <w:lang w:val="ro-RO"/>
        </w:rPr>
        <w:t>1</w:t>
      </w:r>
      <w:r w:rsidR="00547569">
        <w:rPr>
          <w:sz w:val="28"/>
          <w:szCs w:val="28"/>
          <w:lang w:val="ro-RO"/>
        </w:rPr>
        <w:t>.12.</w:t>
      </w:r>
      <w:r w:rsidR="00501C94" w:rsidRPr="00043F49">
        <w:rPr>
          <w:sz w:val="28"/>
          <w:szCs w:val="28"/>
          <w:lang w:val="ro-RO"/>
        </w:rPr>
        <w:t>2008 Cu privire la mijloacele speciale ale Ministerului Finanţelor</w:t>
      </w:r>
      <w:r w:rsidR="00547569">
        <w:rPr>
          <w:sz w:val="28"/>
          <w:szCs w:val="28"/>
          <w:lang w:val="ro-RO"/>
        </w:rPr>
        <w:t>.</w:t>
      </w:r>
      <w:r w:rsidR="00A33F73">
        <w:rPr>
          <w:sz w:val="28"/>
          <w:szCs w:val="28"/>
          <w:lang w:val="ro-RO"/>
        </w:rPr>
        <w:t xml:space="preserve"> </w:t>
      </w:r>
      <w:r w:rsidR="00F33E09">
        <w:rPr>
          <w:sz w:val="28"/>
          <w:szCs w:val="28"/>
          <w:lang w:val="ro-RO"/>
        </w:rPr>
        <w:t xml:space="preserve">Veniturile mijloacelor speciale pentru anul 2009 </w:t>
      </w:r>
      <w:r w:rsidR="00A0522B">
        <w:rPr>
          <w:sz w:val="28"/>
          <w:szCs w:val="28"/>
          <w:lang w:val="ro-RO"/>
        </w:rPr>
        <w:t xml:space="preserve"> </w:t>
      </w:r>
      <w:r w:rsidR="00F33E09">
        <w:rPr>
          <w:sz w:val="28"/>
          <w:szCs w:val="28"/>
          <w:lang w:val="ro-RO"/>
        </w:rPr>
        <w:t xml:space="preserve">au constituit </w:t>
      </w:r>
      <w:r w:rsidR="00F33E09" w:rsidRPr="00A0522B">
        <w:rPr>
          <w:sz w:val="28"/>
          <w:szCs w:val="28"/>
          <w:lang w:val="ro-RO"/>
        </w:rPr>
        <w:t>5950</w:t>
      </w:r>
      <w:r w:rsidR="00F33E09">
        <w:rPr>
          <w:sz w:val="28"/>
          <w:szCs w:val="28"/>
          <w:lang w:val="ro-RO"/>
        </w:rPr>
        <w:t xml:space="preserve"> lei, iar pentru anul 2010 – </w:t>
      </w:r>
      <w:r w:rsidR="00832EB6">
        <w:rPr>
          <w:sz w:val="28"/>
          <w:szCs w:val="28"/>
          <w:lang w:val="ro-RO"/>
        </w:rPr>
        <w:t xml:space="preserve">34300 </w:t>
      </w:r>
      <w:r w:rsidR="00F33E09">
        <w:rPr>
          <w:sz w:val="28"/>
          <w:szCs w:val="28"/>
          <w:lang w:val="ro-RO"/>
        </w:rPr>
        <w:t>lei</w:t>
      </w:r>
      <w:r w:rsidR="00A0522B">
        <w:rPr>
          <w:sz w:val="28"/>
          <w:szCs w:val="28"/>
          <w:lang w:val="ro-RO"/>
        </w:rPr>
        <w:t>. Veniturile în cauză</w:t>
      </w:r>
      <w:r w:rsidR="00F33E09">
        <w:rPr>
          <w:sz w:val="28"/>
          <w:szCs w:val="28"/>
          <w:lang w:val="ro-RO"/>
        </w:rPr>
        <w:t xml:space="preserve"> au fost direcţionate  pentru</w:t>
      </w:r>
      <w:r w:rsidR="00F33E09" w:rsidRPr="00F33E09">
        <w:rPr>
          <w:sz w:val="28"/>
          <w:szCs w:val="28"/>
          <w:lang w:val="ro-MO"/>
        </w:rPr>
        <w:t xml:space="preserve">  procurarea de utilaj şi consumabile durabile, atribuite la categoria fondurilor fixe; achitarea onorariilor membrilor Comisiei de certificare – profesori ai instituţiilor de învăţămînt superior, conform prevederilor actelor normative în vigoare;  plata contribuţiilor la bugetul asigurărilor sociale de stat şi a primelor de asigurare obligatorie de asistenţă medicală pentru </w:t>
      </w:r>
      <w:r w:rsidR="008252EC">
        <w:rPr>
          <w:sz w:val="28"/>
          <w:szCs w:val="28"/>
          <w:lang w:val="ro-MO"/>
        </w:rPr>
        <w:t>membrii Comisiei de certificare</w:t>
      </w:r>
      <w:r w:rsidR="00F33E09" w:rsidRPr="00F33E09">
        <w:rPr>
          <w:sz w:val="28"/>
          <w:szCs w:val="28"/>
          <w:lang w:val="ro-MO"/>
        </w:rPr>
        <w:t>;  achitarea altor cheltuieli administrative</w:t>
      </w:r>
      <w:r w:rsidR="00F33E09">
        <w:rPr>
          <w:sz w:val="28"/>
          <w:szCs w:val="28"/>
          <w:lang w:val="ro-MO"/>
        </w:rPr>
        <w:t>.</w:t>
      </w:r>
    </w:p>
    <w:p w:rsidR="00DE3FDD" w:rsidRDefault="00F7368B" w:rsidP="0081492C">
      <w:pPr>
        <w:spacing w:after="0" w:line="240" w:lineRule="auto"/>
        <w:jc w:val="center"/>
        <w:rPr>
          <w:rFonts w:ascii="Times New Roman" w:hAnsi="Times New Roman" w:cs="Times New Roman"/>
          <w:i/>
          <w:sz w:val="28"/>
          <w:szCs w:val="28"/>
          <w:lang w:val="ro-MO"/>
        </w:rPr>
      </w:pPr>
      <w:r>
        <w:rPr>
          <w:rFonts w:ascii="Times New Roman" w:hAnsi="Times New Roman" w:cs="Times New Roman"/>
          <w:i/>
          <w:sz w:val="28"/>
          <w:szCs w:val="28"/>
          <w:lang w:val="ro-MO"/>
        </w:rPr>
        <w:t xml:space="preserve">          </w:t>
      </w:r>
    </w:p>
    <w:p w:rsidR="00F7368B" w:rsidRDefault="00DE3FDD" w:rsidP="0081492C">
      <w:pPr>
        <w:spacing w:after="0" w:line="240" w:lineRule="auto"/>
        <w:jc w:val="center"/>
        <w:rPr>
          <w:rFonts w:ascii="Times New Roman" w:hAnsi="Times New Roman" w:cs="Times New Roman"/>
          <w:i/>
          <w:sz w:val="28"/>
          <w:szCs w:val="28"/>
          <w:lang w:val="ro-MO"/>
        </w:rPr>
      </w:pPr>
      <w:r>
        <w:rPr>
          <w:rFonts w:ascii="Times New Roman" w:hAnsi="Times New Roman" w:cs="Times New Roman"/>
          <w:i/>
          <w:sz w:val="28"/>
          <w:szCs w:val="28"/>
          <w:lang w:val="ro-MO"/>
        </w:rPr>
        <w:t xml:space="preserve">       </w:t>
      </w:r>
      <w:r w:rsidR="006B4110">
        <w:rPr>
          <w:rFonts w:ascii="Times New Roman" w:hAnsi="Times New Roman" w:cs="Times New Roman"/>
          <w:i/>
          <w:sz w:val="28"/>
          <w:szCs w:val="28"/>
          <w:lang w:val="ro-MO"/>
        </w:rPr>
        <w:t>Capitolul V</w:t>
      </w:r>
      <w:r w:rsidR="0031351C">
        <w:rPr>
          <w:rFonts w:ascii="Times New Roman" w:hAnsi="Times New Roman" w:cs="Times New Roman"/>
          <w:i/>
          <w:sz w:val="28"/>
          <w:szCs w:val="28"/>
          <w:lang w:val="ro-MO"/>
        </w:rPr>
        <w:t>I</w:t>
      </w:r>
      <w:r w:rsidR="006B4110">
        <w:rPr>
          <w:rFonts w:ascii="Times New Roman" w:hAnsi="Times New Roman" w:cs="Times New Roman"/>
          <w:i/>
          <w:sz w:val="28"/>
          <w:szCs w:val="28"/>
          <w:lang w:val="ro-MO"/>
        </w:rPr>
        <w:t xml:space="preserve"> „Eliberarea şi retragerea certificat</w:t>
      </w:r>
      <w:r w:rsidR="007A1AFF">
        <w:rPr>
          <w:rFonts w:ascii="Times New Roman" w:hAnsi="Times New Roman" w:cs="Times New Roman"/>
          <w:i/>
          <w:sz w:val="28"/>
          <w:szCs w:val="28"/>
          <w:lang w:val="ro-MO"/>
        </w:rPr>
        <w:t xml:space="preserve">ului </w:t>
      </w:r>
      <w:r w:rsidR="006B4110">
        <w:rPr>
          <w:rFonts w:ascii="Times New Roman" w:hAnsi="Times New Roman" w:cs="Times New Roman"/>
          <w:i/>
          <w:sz w:val="28"/>
          <w:szCs w:val="28"/>
          <w:lang w:val="ro-MO"/>
        </w:rPr>
        <w:t xml:space="preserve"> de calificare al </w:t>
      </w:r>
      <w:r w:rsidR="00F7368B">
        <w:rPr>
          <w:rFonts w:ascii="Times New Roman" w:hAnsi="Times New Roman" w:cs="Times New Roman"/>
          <w:i/>
          <w:sz w:val="28"/>
          <w:szCs w:val="28"/>
          <w:lang w:val="ro-MO"/>
        </w:rPr>
        <w:t xml:space="preserve">    </w:t>
      </w:r>
      <w:r w:rsidR="006B4110">
        <w:rPr>
          <w:rFonts w:ascii="Times New Roman" w:hAnsi="Times New Roman" w:cs="Times New Roman"/>
          <w:i/>
          <w:sz w:val="28"/>
          <w:szCs w:val="28"/>
          <w:lang w:val="ro-MO"/>
        </w:rPr>
        <w:t xml:space="preserve">auditorului. Suspendarea, încetarea şi reluarea activităţii auditorului” </w:t>
      </w:r>
    </w:p>
    <w:p w:rsidR="0081492C" w:rsidRDefault="006B4110" w:rsidP="0081492C">
      <w:pPr>
        <w:spacing w:after="0" w:line="240" w:lineRule="auto"/>
        <w:jc w:val="center"/>
        <w:rPr>
          <w:rFonts w:ascii="Times New Roman" w:hAnsi="Times New Roman" w:cs="Times New Roman"/>
          <w:i/>
          <w:sz w:val="28"/>
          <w:szCs w:val="28"/>
          <w:lang w:val="ro-RO"/>
        </w:rPr>
      </w:pPr>
      <w:r w:rsidRPr="006B4110">
        <w:rPr>
          <w:rFonts w:ascii="Times New Roman" w:hAnsi="Times New Roman" w:cs="Times New Roman"/>
          <w:i/>
          <w:sz w:val="28"/>
          <w:szCs w:val="28"/>
          <w:lang w:val="ro-RO"/>
        </w:rPr>
        <w:t xml:space="preserve">acţionează şi </w:t>
      </w:r>
      <w:r w:rsidRPr="00CD347C">
        <w:rPr>
          <w:rFonts w:ascii="Times New Roman" w:hAnsi="Times New Roman" w:cs="Times New Roman"/>
          <w:i/>
          <w:sz w:val="28"/>
          <w:szCs w:val="28"/>
          <w:lang w:val="ro-RO"/>
        </w:rPr>
        <w:t xml:space="preserve"> prevederile acestuia sînt aplicate</w:t>
      </w:r>
      <w:r w:rsidR="00CD347C">
        <w:rPr>
          <w:rFonts w:ascii="Times New Roman" w:hAnsi="Times New Roman" w:cs="Times New Roman"/>
          <w:i/>
          <w:sz w:val="28"/>
          <w:szCs w:val="28"/>
          <w:lang w:val="ro-RO"/>
        </w:rPr>
        <w:t>.</w:t>
      </w:r>
    </w:p>
    <w:p w:rsidR="00D43DDC" w:rsidRPr="006A6005" w:rsidRDefault="0081492C" w:rsidP="00F33E09">
      <w:pPr>
        <w:spacing w:after="0" w:line="240" w:lineRule="auto"/>
        <w:jc w:val="both"/>
        <w:rPr>
          <w:rFonts w:ascii="Times New Roman" w:hAnsi="Times New Roman" w:cs="Times New Roman"/>
          <w:sz w:val="28"/>
          <w:szCs w:val="28"/>
          <w:lang w:val="ro-MO"/>
        </w:rPr>
      </w:pPr>
      <w:r>
        <w:rPr>
          <w:rFonts w:ascii="Times New Roman" w:hAnsi="Times New Roman" w:cs="Times New Roman"/>
          <w:i/>
          <w:sz w:val="28"/>
          <w:szCs w:val="28"/>
          <w:lang w:val="ro-RO"/>
        </w:rPr>
        <w:t xml:space="preserve">   </w:t>
      </w:r>
      <w:r w:rsidR="005503F9">
        <w:rPr>
          <w:rFonts w:ascii="Times New Roman" w:hAnsi="Times New Roman" w:cs="Times New Roman"/>
          <w:i/>
          <w:sz w:val="28"/>
          <w:szCs w:val="28"/>
          <w:lang w:val="ro-RO"/>
        </w:rPr>
        <w:t xml:space="preserve"> </w:t>
      </w:r>
      <w:r w:rsidR="006A6005">
        <w:rPr>
          <w:rFonts w:ascii="Times New Roman" w:hAnsi="Times New Roman" w:cs="Times New Roman"/>
          <w:sz w:val="28"/>
          <w:szCs w:val="28"/>
          <w:lang w:val="ro-RO"/>
        </w:rPr>
        <w:t>Pe parcursul anului 2009 certificate de calificare nu au fost eliberate, deoarece a avut loc numai un examen pe disciplină din sesiunea de toamnă. Pe parcursul anului 2010, în urma susţinerii examenului</w:t>
      </w:r>
      <w:r w:rsidR="0011181F">
        <w:rPr>
          <w:rFonts w:ascii="Times New Roman" w:hAnsi="Times New Roman" w:cs="Times New Roman"/>
          <w:sz w:val="28"/>
          <w:szCs w:val="28"/>
          <w:lang w:val="ro-RO"/>
        </w:rPr>
        <w:t xml:space="preserve"> integral de calificare, li s-a conferit calificarea de „Auditor pentru auditul general” cu eliberarea </w:t>
      </w:r>
      <w:r w:rsidR="00593C5E">
        <w:rPr>
          <w:rFonts w:ascii="Times New Roman" w:hAnsi="Times New Roman" w:cs="Times New Roman"/>
          <w:sz w:val="28"/>
          <w:szCs w:val="28"/>
          <w:lang w:val="ro-RO"/>
        </w:rPr>
        <w:t xml:space="preserve"> de către Ministerul Finanţelor a </w:t>
      </w:r>
      <w:r w:rsidR="0011181F">
        <w:rPr>
          <w:rFonts w:ascii="Times New Roman" w:hAnsi="Times New Roman" w:cs="Times New Roman"/>
          <w:sz w:val="28"/>
          <w:szCs w:val="28"/>
          <w:lang w:val="ro-RO"/>
        </w:rPr>
        <w:t xml:space="preserve">certificatului de </w:t>
      </w:r>
      <w:r w:rsidR="0011181F">
        <w:rPr>
          <w:rFonts w:ascii="Times New Roman" w:hAnsi="Times New Roman" w:cs="Times New Roman"/>
          <w:sz w:val="28"/>
          <w:szCs w:val="28"/>
          <w:lang w:val="ro-RO"/>
        </w:rPr>
        <w:lastRenderedPageBreak/>
        <w:t>calificare al auditorului la 6 persoane</w:t>
      </w:r>
      <w:r w:rsidR="00593C5E">
        <w:rPr>
          <w:rFonts w:ascii="Times New Roman" w:hAnsi="Times New Roman" w:cs="Times New Roman"/>
          <w:sz w:val="28"/>
          <w:szCs w:val="28"/>
          <w:lang w:val="ro-RO"/>
        </w:rPr>
        <w:t xml:space="preserve"> în baza deciziei Comisiei de certificare</w:t>
      </w:r>
      <w:r w:rsidR="00BD5C57">
        <w:rPr>
          <w:rFonts w:ascii="Times New Roman" w:hAnsi="Times New Roman" w:cs="Times New Roman"/>
          <w:sz w:val="28"/>
          <w:szCs w:val="28"/>
          <w:lang w:val="ro-RO"/>
        </w:rPr>
        <w:t>, iar</w:t>
      </w:r>
      <w:r w:rsidR="0011181F">
        <w:rPr>
          <w:rFonts w:ascii="Times New Roman" w:hAnsi="Times New Roman" w:cs="Times New Roman"/>
          <w:sz w:val="28"/>
          <w:szCs w:val="28"/>
          <w:lang w:val="ro-RO"/>
        </w:rPr>
        <w:t xml:space="preserve"> </w:t>
      </w:r>
      <w:r w:rsidR="00BD5C57">
        <w:rPr>
          <w:rFonts w:ascii="Times New Roman" w:hAnsi="Times New Roman" w:cs="Times New Roman"/>
          <w:sz w:val="28"/>
          <w:szCs w:val="28"/>
          <w:lang w:val="ro-RO"/>
        </w:rPr>
        <w:t>conform situaţiei din 01.07.2011- la 7 persoane.</w:t>
      </w:r>
    </w:p>
    <w:p w:rsidR="00413DFB" w:rsidRDefault="00413DFB" w:rsidP="00413DFB">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413DFB">
        <w:rPr>
          <w:rFonts w:ascii="Times New Roman" w:hAnsi="Times New Roman" w:cs="Times New Roman"/>
          <w:sz w:val="28"/>
          <w:szCs w:val="28"/>
          <w:lang w:val="ro-RO"/>
        </w:rPr>
        <w:t>Conform ordinului Ministrului Finanţelor nr. 87 din 30.06.2010, în baza deciziei Consiliului, în legătură cu încălcarea cerinţelor de instruire profesională continuă</w:t>
      </w:r>
      <w:r w:rsidR="00304B72">
        <w:rPr>
          <w:rFonts w:ascii="Times New Roman" w:hAnsi="Times New Roman" w:cs="Times New Roman"/>
          <w:sz w:val="28"/>
          <w:szCs w:val="28"/>
          <w:lang w:val="ro-RO"/>
        </w:rPr>
        <w:t xml:space="preserve"> pentru anul 2009</w:t>
      </w:r>
      <w:r w:rsidRPr="00413DFB">
        <w:rPr>
          <w:rFonts w:ascii="Times New Roman" w:hAnsi="Times New Roman" w:cs="Times New Roman"/>
          <w:sz w:val="28"/>
          <w:szCs w:val="28"/>
          <w:lang w:val="ro-RO"/>
        </w:rPr>
        <w:t>, au fost retrase certificatele de calificare la 13 auditori.</w:t>
      </w:r>
      <w:r>
        <w:rPr>
          <w:rFonts w:ascii="Times New Roman" w:hAnsi="Times New Roman" w:cs="Times New Roman"/>
          <w:sz w:val="28"/>
          <w:szCs w:val="28"/>
          <w:lang w:val="ro-RO"/>
        </w:rPr>
        <w:t xml:space="preserve"> </w:t>
      </w:r>
      <w:r w:rsidR="00304B72">
        <w:rPr>
          <w:rFonts w:ascii="Times New Roman" w:hAnsi="Times New Roman" w:cs="Times New Roman"/>
          <w:sz w:val="28"/>
          <w:szCs w:val="28"/>
          <w:lang w:val="ro-RO"/>
        </w:rPr>
        <w:t xml:space="preserve">În prezent, Consiliul urmează să </w:t>
      </w:r>
      <w:r>
        <w:rPr>
          <w:rFonts w:ascii="Times New Roman" w:hAnsi="Times New Roman" w:cs="Times New Roman"/>
          <w:sz w:val="28"/>
          <w:szCs w:val="28"/>
          <w:lang w:val="ro-RO"/>
        </w:rPr>
        <w:t xml:space="preserve"> </w:t>
      </w:r>
      <w:r w:rsidR="00EC322D">
        <w:rPr>
          <w:rFonts w:ascii="Times New Roman" w:hAnsi="Times New Roman" w:cs="Times New Roman"/>
          <w:sz w:val="28"/>
          <w:szCs w:val="28"/>
          <w:lang w:val="ro-RO"/>
        </w:rPr>
        <w:t xml:space="preserve">primească decizia corespunzătoare privind </w:t>
      </w:r>
      <w:r w:rsidR="00EC322D" w:rsidRPr="00413DFB">
        <w:rPr>
          <w:rFonts w:ascii="Times New Roman" w:hAnsi="Times New Roman" w:cs="Times New Roman"/>
          <w:sz w:val="28"/>
          <w:szCs w:val="28"/>
          <w:lang w:val="ro-RO"/>
        </w:rPr>
        <w:t>încălcarea cerinţelor de instruire profesională continuă</w:t>
      </w:r>
      <w:r w:rsidR="00EC322D">
        <w:rPr>
          <w:rFonts w:ascii="Times New Roman" w:hAnsi="Times New Roman" w:cs="Times New Roman"/>
          <w:sz w:val="28"/>
          <w:szCs w:val="28"/>
          <w:lang w:val="ro-RO"/>
        </w:rPr>
        <w:t xml:space="preserve"> pentru anul 2010 de către 7 auditori.</w:t>
      </w:r>
    </w:p>
    <w:p w:rsidR="00CD347C" w:rsidRDefault="00CD347C" w:rsidP="00413DFB">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D6735">
        <w:rPr>
          <w:rFonts w:ascii="Times New Roman" w:hAnsi="Times New Roman" w:cs="Times New Roman"/>
          <w:sz w:val="28"/>
          <w:szCs w:val="28"/>
          <w:lang w:val="ro-RO"/>
        </w:rPr>
        <w:t xml:space="preserve">În urma deţinerii funcţiei publice, care este incompatibilă conform legislaţiei cu exercitarea funcţiei de auditor, </w:t>
      </w:r>
      <w:r w:rsidR="00A906D8">
        <w:rPr>
          <w:rFonts w:ascii="Times New Roman" w:hAnsi="Times New Roman" w:cs="Times New Roman"/>
          <w:sz w:val="28"/>
          <w:szCs w:val="28"/>
          <w:lang w:val="ro-RO"/>
        </w:rPr>
        <w:t>conform situaţiei din 01.01.200</w:t>
      </w:r>
      <w:r w:rsidR="009D22E2">
        <w:rPr>
          <w:rFonts w:ascii="Times New Roman" w:hAnsi="Times New Roman" w:cs="Times New Roman"/>
          <w:sz w:val="28"/>
          <w:szCs w:val="28"/>
          <w:lang w:val="ro-RO"/>
        </w:rPr>
        <w:t>8</w:t>
      </w:r>
      <w:r w:rsidR="00AD6735">
        <w:rPr>
          <w:rFonts w:ascii="Times New Roman" w:hAnsi="Times New Roman" w:cs="Times New Roman"/>
          <w:sz w:val="28"/>
          <w:szCs w:val="28"/>
          <w:lang w:val="ro-RO"/>
        </w:rPr>
        <w:t xml:space="preserve"> a fost suspendată activitatea la </w:t>
      </w:r>
      <w:r w:rsidR="00A906D8">
        <w:rPr>
          <w:rFonts w:ascii="Times New Roman" w:hAnsi="Times New Roman" w:cs="Times New Roman"/>
          <w:sz w:val="28"/>
          <w:szCs w:val="28"/>
          <w:lang w:val="ro-RO"/>
        </w:rPr>
        <w:t>2</w:t>
      </w:r>
      <w:r w:rsidR="009D22E2">
        <w:rPr>
          <w:rFonts w:ascii="Times New Roman" w:hAnsi="Times New Roman" w:cs="Times New Roman"/>
          <w:sz w:val="28"/>
          <w:szCs w:val="28"/>
          <w:lang w:val="ro-RO"/>
        </w:rPr>
        <w:t>3</w:t>
      </w:r>
      <w:r w:rsidR="00AD6735">
        <w:rPr>
          <w:rFonts w:ascii="Times New Roman" w:hAnsi="Times New Roman" w:cs="Times New Roman"/>
          <w:sz w:val="28"/>
          <w:szCs w:val="28"/>
          <w:lang w:val="ro-RO"/>
        </w:rPr>
        <w:t xml:space="preserve"> auditori</w:t>
      </w:r>
      <w:r w:rsidR="009D22E2">
        <w:rPr>
          <w:rFonts w:ascii="Times New Roman" w:hAnsi="Times New Roman" w:cs="Times New Roman"/>
          <w:sz w:val="28"/>
          <w:szCs w:val="28"/>
          <w:lang w:val="ro-RO"/>
        </w:rPr>
        <w:t xml:space="preserve">. </w:t>
      </w:r>
      <w:r w:rsidR="00A906D8">
        <w:rPr>
          <w:rFonts w:ascii="Times New Roman" w:hAnsi="Times New Roman" w:cs="Times New Roman"/>
          <w:sz w:val="28"/>
          <w:szCs w:val="28"/>
          <w:lang w:val="ro-RO"/>
        </w:rPr>
        <w:t xml:space="preserve"> La situaţia din 01.01.</w:t>
      </w:r>
      <w:r w:rsidR="00AD6735">
        <w:rPr>
          <w:rFonts w:ascii="Times New Roman" w:hAnsi="Times New Roman" w:cs="Times New Roman"/>
          <w:sz w:val="28"/>
          <w:szCs w:val="28"/>
          <w:lang w:val="ro-RO"/>
        </w:rPr>
        <w:t>200</w:t>
      </w:r>
      <w:r w:rsidR="009D22E2">
        <w:rPr>
          <w:rFonts w:ascii="Times New Roman" w:hAnsi="Times New Roman" w:cs="Times New Roman"/>
          <w:sz w:val="28"/>
          <w:szCs w:val="28"/>
          <w:lang w:val="ro-RO"/>
        </w:rPr>
        <w:t>9</w:t>
      </w:r>
      <w:r w:rsidR="002013C0">
        <w:rPr>
          <w:rFonts w:ascii="Times New Roman" w:hAnsi="Times New Roman" w:cs="Times New Roman"/>
          <w:sz w:val="28"/>
          <w:szCs w:val="28"/>
          <w:lang w:val="ro-RO"/>
        </w:rPr>
        <w:t xml:space="preserve"> lista auditorilor </w:t>
      </w:r>
      <w:r w:rsidR="00AD6735">
        <w:rPr>
          <w:rFonts w:ascii="Times New Roman" w:hAnsi="Times New Roman" w:cs="Times New Roman"/>
          <w:sz w:val="28"/>
          <w:szCs w:val="28"/>
          <w:lang w:val="ro-RO"/>
        </w:rPr>
        <w:t xml:space="preserve"> </w:t>
      </w:r>
      <w:r w:rsidR="00637470">
        <w:rPr>
          <w:rFonts w:ascii="Times New Roman" w:hAnsi="Times New Roman" w:cs="Times New Roman"/>
          <w:sz w:val="28"/>
          <w:szCs w:val="28"/>
          <w:lang w:val="ro-RO"/>
        </w:rPr>
        <w:t xml:space="preserve">cu activitate suspendată </w:t>
      </w:r>
      <w:r w:rsidR="002013C0">
        <w:rPr>
          <w:rFonts w:ascii="Times New Roman" w:hAnsi="Times New Roman" w:cs="Times New Roman"/>
          <w:sz w:val="28"/>
          <w:szCs w:val="28"/>
          <w:lang w:val="ro-RO"/>
        </w:rPr>
        <w:t>a cuprins 2</w:t>
      </w:r>
      <w:r w:rsidR="009D22E2">
        <w:rPr>
          <w:rFonts w:ascii="Times New Roman" w:hAnsi="Times New Roman" w:cs="Times New Roman"/>
          <w:sz w:val="28"/>
          <w:szCs w:val="28"/>
          <w:lang w:val="ro-RO"/>
        </w:rPr>
        <w:t>2</w:t>
      </w:r>
      <w:r w:rsidR="002013C0">
        <w:rPr>
          <w:rFonts w:ascii="Times New Roman" w:hAnsi="Times New Roman" w:cs="Times New Roman"/>
          <w:sz w:val="28"/>
          <w:szCs w:val="28"/>
          <w:lang w:val="ro-RO"/>
        </w:rPr>
        <w:t xml:space="preserve"> </w:t>
      </w:r>
      <w:r w:rsidR="00317E1E">
        <w:rPr>
          <w:rFonts w:ascii="Times New Roman" w:hAnsi="Times New Roman" w:cs="Times New Roman"/>
          <w:sz w:val="28"/>
          <w:szCs w:val="28"/>
          <w:lang w:val="ro-RO"/>
        </w:rPr>
        <w:t>persoane</w:t>
      </w:r>
      <w:r w:rsidR="009D22E2">
        <w:rPr>
          <w:rFonts w:ascii="Times New Roman" w:hAnsi="Times New Roman" w:cs="Times New Roman"/>
          <w:sz w:val="28"/>
          <w:szCs w:val="28"/>
          <w:lang w:val="ro-RO"/>
        </w:rPr>
        <w:t xml:space="preserve"> şi corespunzător la 01.01.2010 </w:t>
      </w:r>
      <w:r w:rsidR="002013C0">
        <w:rPr>
          <w:rFonts w:ascii="Times New Roman" w:hAnsi="Times New Roman" w:cs="Times New Roman"/>
          <w:sz w:val="28"/>
          <w:szCs w:val="28"/>
          <w:lang w:val="ro-RO"/>
        </w:rPr>
        <w:t>şi</w:t>
      </w:r>
      <w:r w:rsidR="009D22E2">
        <w:rPr>
          <w:rFonts w:ascii="Times New Roman" w:hAnsi="Times New Roman" w:cs="Times New Roman"/>
          <w:sz w:val="28"/>
          <w:szCs w:val="28"/>
          <w:lang w:val="ro-RO"/>
        </w:rPr>
        <w:t xml:space="preserve"> </w:t>
      </w:r>
      <w:r w:rsidR="002013C0">
        <w:rPr>
          <w:rFonts w:ascii="Times New Roman" w:hAnsi="Times New Roman" w:cs="Times New Roman"/>
          <w:sz w:val="28"/>
          <w:szCs w:val="28"/>
          <w:lang w:val="ro-RO"/>
        </w:rPr>
        <w:t xml:space="preserve"> </w:t>
      </w:r>
      <w:r w:rsidR="009D22E2">
        <w:rPr>
          <w:rFonts w:ascii="Times New Roman" w:hAnsi="Times New Roman" w:cs="Times New Roman"/>
          <w:sz w:val="28"/>
          <w:szCs w:val="28"/>
          <w:lang w:val="ro-RO"/>
        </w:rPr>
        <w:t>la</w:t>
      </w:r>
      <w:r w:rsidR="002013C0">
        <w:rPr>
          <w:rFonts w:ascii="Times New Roman" w:hAnsi="Times New Roman" w:cs="Times New Roman"/>
          <w:sz w:val="28"/>
          <w:szCs w:val="28"/>
          <w:lang w:val="ro-RO"/>
        </w:rPr>
        <w:t xml:space="preserve"> 01.0</w:t>
      </w:r>
      <w:r w:rsidR="009D22E2">
        <w:rPr>
          <w:rFonts w:ascii="Times New Roman" w:hAnsi="Times New Roman" w:cs="Times New Roman"/>
          <w:sz w:val="28"/>
          <w:szCs w:val="28"/>
          <w:lang w:val="ro-RO"/>
        </w:rPr>
        <w:t>1</w:t>
      </w:r>
      <w:r w:rsidR="002013C0">
        <w:rPr>
          <w:rFonts w:ascii="Times New Roman" w:hAnsi="Times New Roman" w:cs="Times New Roman"/>
          <w:sz w:val="28"/>
          <w:szCs w:val="28"/>
          <w:lang w:val="ro-RO"/>
        </w:rPr>
        <w:t>.2011</w:t>
      </w:r>
      <w:r w:rsidR="009D22E2">
        <w:rPr>
          <w:rFonts w:ascii="Times New Roman" w:hAnsi="Times New Roman" w:cs="Times New Roman"/>
          <w:sz w:val="28"/>
          <w:szCs w:val="28"/>
          <w:lang w:val="ro-RO"/>
        </w:rPr>
        <w:t xml:space="preserve"> - 24</w:t>
      </w:r>
      <w:r w:rsidR="002013C0">
        <w:rPr>
          <w:rFonts w:ascii="Times New Roman" w:hAnsi="Times New Roman" w:cs="Times New Roman"/>
          <w:sz w:val="28"/>
          <w:szCs w:val="28"/>
          <w:lang w:val="ro-RO"/>
        </w:rPr>
        <w:t xml:space="preserve"> </w:t>
      </w:r>
      <w:r w:rsidR="00317E1E">
        <w:rPr>
          <w:rFonts w:ascii="Times New Roman" w:hAnsi="Times New Roman" w:cs="Times New Roman"/>
          <w:sz w:val="28"/>
          <w:szCs w:val="28"/>
          <w:lang w:val="ro-RO"/>
        </w:rPr>
        <w:t>persoane</w:t>
      </w:r>
      <w:r w:rsidR="00AD6735">
        <w:rPr>
          <w:rFonts w:ascii="Times New Roman" w:hAnsi="Times New Roman" w:cs="Times New Roman"/>
          <w:sz w:val="28"/>
          <w:szCs w:val="28"/>
          <w:lang w:val="ro-RO"/>
        </w:rPr>
        <w:t>.</w:t>
      </w:r>
    </w:p>
    <w:p w:rsidR="00FD2793" w:rsidRPr="00016415" w:rsidRDefault="00FD2793" w:rsidP="00413DFB">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10F2D">
        <w:rPr>
          <w:rFonts w:ascii="Times New Roman" w:hAnsi="Times New Roman" w:cs="Times New Roman"/>
          <w:sz w:val="28"/>
          <w:szCs w:val="28"/>
          <w:lang w:val="ro-RO"/>
        </w:rPr>
        <w:t xml:space="preserve">Pe parcursul anului </w:t>
      </w:r>
      <w:r w:rsidR="00110F2D" w:rsidRPr="00335EF3">
        <w:rPr>
          <w:rFonts w:ascii="Times New Roman" w:hAnsi="Times New Roman" w:cs="Times New Roman"/>
          <w:sz w:val="28"/>
          <w:szCs w:val="28"/>
          <w:lang w:val="ro-RO"/>
        </w:rPr>
        <w:t>2009</w:t>
      </w:r>
      <w:r w:rsidR="00335EF3">
        <w:rPr>
          <w:rFonts w:ascii="Times New Roman" w:hAnsi="Times New Roman" w:cs="Times New Roman"/>
          <w:sz w:val="28"/>
          <w:szCs w:val="28"/>
          <w:lang w:val="ro-RO"/>
        </w:rPr>
        <w:t>,  un auditor şi-a încetat activitatea</w:t>
      </w:r>
      <w:r w:rsidR="003235B9" w:rsidRPr="003235B9">
        <w:rPr>
          <w:rFonts w:ascii="Times New Roman" w:hAnsi="Times New Roman" w:cs="Times New Roman"/>
          <w:sz w:val="28"/>
          <w:szCs w:val="28"/>
          <w:lang w:val="ro-RO"/>
        </w:rPr>
        <w:t xml:space="preserve"> </w:t>
      </w:r>
      <w:r w:rsidR="003235B9">
        <w:rPr>
          <w:rFonts w:ascii="Times New Roman" w:hAnsi="Times New Roman" w:cs="Times New Roman"/>
          <w:sz w:val="28"/>
          <w:szCs w:val="28"/>
          <w:lang w:val="ro-RO"/>
        </w:rPr>
        <w:t>în urma decesului</w:t>
      </w:r>
      <w:r w:rsidR="00282474">
        <w:rPr>
          <w:rFonts w:ascii="Times New Roman" w:hAnsi="Times New Roman" w:cs="Times New Roman"/>
          <w:sz w:val="28"/>
          <w:szCs w:val="28"/>
          <w:lang w:val="ro-RO"/>
        </w:rPr>
        <w:t>, iar</w:t>
      </w:r>
      <w:r w:rsidR="00335EF3">
        <w:rPr>
          <w:rFonts w:ascii="Times New Roman" w:hAnsi="Times New Roman" w:cs="Times New Roman"/>
          <w:sz w:val="28"/>
          <w:szCs w:val="28"/>
          <w:lang w:val="ro-RO"/>
        </w:rPr>
        <w:t xml:space="preserve"> </w:t>
      </w:r>
      <w:r w:rsidR="00282474">
        <w:rPr>
          <w:rFonts w:ascii="Times New Roman" w:hAnsi="Times New Roman" w:cs="Times New Roman"/>
          <w:sz w:val="28"/>
          <w:szCs w:val="28"/>
          <w:lang w:val="ro-RO"/>
        </w:rPr>
        <w:t>p</w:t>
      </w:r>
      <w:r w:rsidR="00335EF3">
        <w:rPr>
          <w:rFonts w:ascii="Times New Roman" w:hAnsi="Times New Roman" w:cs="Times New Roman"/>
          <w:sz w:val="28"/>
          <w:szCs w:val="28"/>
          <w:lang w:val="ro-RO"/>
        </w:rPr>
        <w:t>e parcursul anului</w:t>
      </w:r>
      <w:r w:rsidR="00747730" w:rsidRPr="00335EF3">
        <w:rPr>
          <w:rFonts w:ascii="Times New Roman" w:hAnsi="Times New Roman" w:cs="Times New Roman"/>
          <w:sz w:val="28"/>
          <w:szCs w:val="28"/>
          <w:lang w:val="ro-RO"/>
        </w:rPr>
        <w:t xml:space="preserve"> 2010</w:t>
      </w:r>
      <w:r w:rsidR="00110F2D" w:rsidRPr="00110F2D">
        <w:rPr>
          <w:rFonts w:ascii="Times New Roman" w:hAnsi="Times New Roman" w:cs="Times New Roman"/>
          <w:sz w:val="28"/>
          <w:szCs w:val="28"/>
          <w:lang w:val="ro-RO"/>
        </w:rPr>
        <w:t xml:space="preserve"> </w:t>
      </w:r>
      <w:r w:rsidR="00325384">
        <w:rPr>
          <w:rFonts w:ascii="Times New Roman" w:hAnsi="Times New Roman" w:cs="Times New Roman"/>
          <w:sz w:val="28"/>
          <w:szCs w:val="28"/>
          <w:lang w:val="ro-RO"/>
        </w:rPr>
        <w:t>1</w:t>
      </w:r>
      <w:r w:rsidR="00335EF3">
        <w:rPr>
          <w:rFonts w:ascii="Times New Roman" w:hAnsi="Times New Roman" w:cs="Times New Roman"/>
          <w:sz w:val="28"/>
          <w:szCs w:val="28"/>
          <w:lang w:val="ro-RO"/>
        </w:rPr>
        <w:t>3</w:t>
      </w:r>
      <w:r w:rsidR="00325384">
        <w:rPr>
          <w:rFonts w:ascii="Times New Roman" w:hAnsi="Times New Roman" w:cs="Times New Roman"/>
          <w:sz w:val="28"/>
          <w:szCs w:val="28"/>
          <w:lang w:val="ro-RO"/>
        </w:rPr>
        <w:t xml:space="preserve"> auditori</w:t>
      </w:r>
      <w:r w:rsidR="00282474">
        <w:rPr>
          <w:rFonts w:ascii="Times New Roman" w:hAnsi="Times New Roman" w:cs="Times New Roman"/>
          <w:sz w:val="28"/>
          <w:szCs w:val="28"/>
          <w:lang w:val="ro-RO"/>
        </w:rPr>
        <w:t xml:space="preserve"> şi-au încetat activitatea</w:t>
      </w:r>
      <w:r w:rsidR="00325384">
        <w:rPr>
          <w:rFonts w:ascii="Times New Roman" w:hAnsi="Times New Roman" w:cs="Times New Roman"/>
          <w:sz w:val="28"/>
          <w:szCs w:val="28"/>
          <w:lang w:val="ro-RO"/>
        </w:rPr>
        <w:t xml:space="preserve"> </w:t>
      </w:r>
      <w:r w:rsidR="00110F2D">
        <w:rPr>
          <w:rFonts w:ascii="Times New Roman" w:hAnsi="Times New Roman" w:cs="Times New Roman"/>
          <w:sz w:val="28"/>
          <w:szCs w:val="28"/>
          <w:lang w:val="ro-RO"/>
        </w:rPr>
        <w:t>în legătură cu retragerea certificatului de calificare al auditorului</w:t>
      </w:r>
      <w:r w:rsidR="00335EF3">
        <w:rPr>
          <w:rFonts w:ascii="Times New Roman" w:hAnsi="Times New Roman" w:cs="Times New Roman"/>
          <w:sz w:val="28"/>
          <w:szCs w:val="28"/>
          <w:lang w:val="ro-RO"/>
        </w:rPr>
        <w:t>. Persoanele în cauză au fost radia</w:t>
      </w:r>
      <w:r w:rsidR="00446644">
        <w:rPr>
          <w:rFonts w:ascii="Times New Roman" w:hAnsi="Times New Roman" w:cs="Times New Roman"/>
          <w:sz w:val="28"/>
          <w:szCs w:val="28"/>
          <w:lang w:val="ro-RO"/>
        </w:rPr>
        <w:t>te</w:t>
      </w:r>
      <w:r w:rsidR="00110F2D">
        <w:rPr>
          <w:rFonts w:ascii="Times New Roman" w:hAnsi="Times New Roman" w:cs="Times New Roman"/>
          <w:sz w:val="28"/>
          <w:szCs w:val="28"/>
          <w:lang w:val="ro-RO"/>
        </w:rPr>
        <w:t xml:space="preserve"> din Registrul de stat al auditorilor</w:t>
      </w:r>
      <w:r w:rsidR="00440AF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p w:rsidR="00D43DDC" w:rsidRDefault="00E55642" w:rsidP="00241F20">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Cazuri de reluare a activităţii </w:t>
      </w:r>
      <w:r w:rsidR="005E5F06">
        <w:rPr>
          <w:rFonts w:ascii="Times New Roman" w:hAnsi="Times New Roman" w:cs="Times New Roman"/>
          <w:sz w:val="28"/>
          <w:szCs w:val="28"/>
          <w:lang w:val="ro-RO"/>
        </w:rPr>
        <w:t xml:space="preserve">de audit </w:t>
      </w:r>
      <w:r>
        <w:rPr>
          <w:rFonts w:ascii="Times New Roman" w:hAnsi="Times New Roman" w:cs="Times New Roman"/>
          <w:sz w:val="28"/>
          <w:szCs w:val="28"/>
          <w:lang w:val="ro-RO"/>
        </w:rPr>
        <w:t>nu au fost înregistrate.</w:t>
      </w:r>
    </w:p>
    <w:p w:rsidR="00C329AA" w:rsidRDefault="00C329AA" w:rsidP="0081492C">
      <w:pPr>
        <w:spacing w:after="0" w:line="240" w:lineRule="auto"/>
        <w:jc w:val="center"/>
        <w:rPr>
          <w:rFonts w:ascii="Times New Roman" w:hAnsi="Times New Roman" w:cs="Times New Roman"/>
          <w:i/>
          <w:sz w:val="28"/>
          <w:szCs w:val="28"/>
          <w:lang w:val="ro-RO"/>
        </w:rPr>
      </w:pPr>
    </w:p>
    <w:p w:rsidR="00D43DDC" w:rsidRDefault="00C329AA" w:rsidP="0081492C">
      <w:pPr>
        <w:spacing w:after="0" w:line="240" w:lineRule="auto"/>
        <w:jc w:val="center"/>
        <w:rPr>
          <w:rFonts w:ascii="Times New Roman" w:hAnsi="Times New Roman" w:cs="Times New Roman"/>
          <w:i/>
          <w:sz w:val="28"/>
          <w:szCs w:val="28"/>
          <w:lang w:val="ro-RO"/>
        </w:rPr>
      </w:pPr>
      <w:r>
        <w:rPr>
          <w:rFonts w:ascii="Times New Roman" w:hAnsi="Times New Roman" w:cs="Times New Roman"/>
          <w:i/>
          <w:sz w:val="28"/>
          <w:szCs w:val="28"/>
          <w:lang w:val="ro-RO"/>
        </w:rPr>
        <w:t xml:space="preserve">  </w:t>
      </w:r>
      <w:r w:rsidR="0031351C">
        <w:rPr>
          <w:rFonts w:ascii="Times New Roman" w:hAnsi="Times New Roman" w:cs="Times New Roman"/>
          <w:i/>
          <w:sz w:val="28"/>
          <w:szCs w:val="28"/>
          <w:lang w:val="ro-RO"/>
        </w:rPr>
        <w:t>Capitolul VII „Reglementarea de stat a activităţii de audit”</w:t>
      </w:r>
      <w:r w:rsidR="0031351C" w:rsidRPr="0031351C">
        <w:rPr>
          <w:rFonts w:ascii="Times New Roman" w:hAnsi="Times New Roman" w:cs="Times New Roman"/>
          <w:i/>
          <w:sz w:val="28"/>
          <w:szCs w:val="28"/>
          <w:lang w:val="ro-RO"/>
        </w:rPr>
        <w:t xml:space="preserve"> </w:t>
      </w:r>
      <w:r w:rsidR="0031351C" w:rsidRPr="006B4110">
        <w:rPr>
          <w:rFonts w:ascii="Times New Roman" w:hAnsi="Times New Roman" w:cs="Times New Roman"/>
          <w:i/>
          <w:sz w:val="28"/>
          <w:szCs w:val="28"/>
          <w:lang w:val="ro-RO"/>
        </w:rPr>
        <w:t xml:space="preserve">acţionează şi </w:t>
      </w:r>
      <w:r w:rsidR="0031351C" w:rsidRPr="00CD347C">
        <w:rPr>
          <w:rFonts w:ascii="Times New Roman" w:hAnsi="Times New Roman" w:cs="Times New Roman"/>
          <w:i/>
          <w:sz w:val="28"/>
          <w:szCs w:val="28"/>
          <w:lang w:val="ro-RO"/>
        </w:rPr>
        <w:t xml:space="preserve"> prevederile acestuia sînt aplicate</w:t>
      </w:r>
      <w:r w:rsidR="0031351C">
        <w:rPr>
          <w:rFonts w:ascii="Times New Roman" w:hAnsi="Times New Roman" w:cs="Times New Roman"/>
          <w:i/>
          <w:sz w:val="28"/>
          <w:szCs w:val="28"/>
          <w:lang w:val="ro-RO"/>
        </w:rPr>
        <w:t>.</w:t>
      </w:r>
    </w:p>
    <w:p w:rsidR="002B1CE1" w:rsidRDefault="00C329AA" w:rsidP="003D12C7">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6274D">
        <w:rPr>
          <w:rFonts w:ascii="Times New Roman" w:hAnsi="Times New Roman" w:cs="Times New Roman"/>
          <w:sz w:val="28"/>
          <w:szCs w:val="28"/>
          <w:lang w:val="ro-RO"/>
        </w:rPr>
        <w:t xml:space="preserve">Reglementarea de stat a activităţii de audit cuprinde asigurarea normativă, certificarea şi licenţierea şi se efectuează corespunzător de Ministerul Finanţelor şi </w:t>
      </w:r>
      <w:r w:rsidR="000A4AAA">
        <w:rPr>
          <w:rFonts w:ascii="Times New Roman" w:hAnsi="Times New Roman" w:cs="Times New Roman"/>
          <w:sz w:val="28"/>
          <w:szCs w:val="28"/>
          <w:lang w:val="ro-RO"/>
        </w:rPr>
        <w:t>C</w:t>
      </w:r>
      <w:r w:rsidR="00F6274D">
        <w:rPr>
          <w:rFonts w:ascii="Times New Roman" w:hAnsi="Times New Roman" w:cs="Times New Roman"/>
          <w:sz w:val="28"/>
          <w:szCs w:val="28"/>
          <w:lang w:val="ro-RO"/>
        </w:rPr>
        <w:t>amera de Licenţiere.</w:t>
      </w:r>
    </w:p>
    <w:p w:rsidR="00593C5E" w:rsidRDefault="00593C5E" w:rsidP="003D12C7">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RO"/>
        </w:rPr>
        <w:t xml:space="preserve">    </w:t>
      </w:r>
      <w:r w:rsidR="006479C1">
        <w:rPr>
          <w:rFonts w:ascii="Times New Roman" w:hAnsi="Times New Roman" w:cs="Times New Roman"/>
          <w:sz w:val="28"/>
          <w:szCs w:val="28"/>
          <w:lang w:val="ro-RO"/>
        </w:rPr>
        <w:t>În partea ce ţine de asigurarea normativă, pe parcursul anilor 2008-2010 au fost elaborate şi puse în aplicare 8 acte normative în domeniul auditului.</w:t>
      </w:r>
      <w:r w:rsidR="006C376C">
        <w:rPr>
          <w:rFonts w:ascii="Times New Roman" w:hAnsi="Times New Roman" w:cs="Times New Roman"/>
          <w:sz w:val="28"/>
          <w:szCs w:val="28"/>
          <w:lang w:val="ro-RO"/>
        </w:rPr>
        <w:t xml:space="preserve"> D</w:t>
      </w:r>
      <w:r w:rsidR="005E494B">
        <w:rPr>
          <w:rFonts w:ascii="Times New Roman" w:hAnsi="Times New Roman" w:cs="Times New Roman"/>
          <w:sz w:val="28"/>
          <w:szCs w:val="28"/>
          <w:lang w:val="ro-RO"/>
        </w:rPr>
        <w:t xml:space="preserve">upă cum s-a menţionat mai sus, </w:t>
      </w:r>
      <w:r w:rsidR="00AF67B6" w:rsidRPr="006C376C">
        <w:rPr>
          <w:rFonts w:ascii="Times New Roman" w:hAnsi="Times New Roman" w:cs="Times New Roman"/>
          <w:sz w:val="28"/>
          <w:szCs w:val="28"/>
          <w:lang w:val="ro-MO"/>
        </w:rPr>
        <w:t>Ministerul Finanţelor</w:t>
      </w:r>
      <w:r w:rsidR="00AF67B6">
        <w:rPr>
          <w:rFonts w:ascii="Times New Roman" w:hAnsi="Times New Roman" w:cs="Times New Roman"/>
          <w:sz w:val="28"/>
          <w:szCs w:val="28"/>
          <w:lang w:val="ro-RO"/>
        </w:rPr>
        <w:t xml:space="preserve"> </w:t>
      </w:r>
      <w:r w:rsidR="00AF67B6" w:rsidRPr="006C376C">
        <w:rPr>
          <w:rFonts w:ascii="Times New Roman" w:hAnsi="Times New Roman" w:cs="Times New Roman"/>
          <w:sz w:val="28"/>
          <w:szCs w:val="28"/>
          <w:lang w:val="ro-MO"/>
        </w:rPr>
        <w:t>organizează</w:t>
      </w:r>
      <w:r w:rsidR="00AF67B6">
        <w:rPr>
          <w:rFonts w:ascii="Times New Roman" w:hAnsi="Times New Roman" w:cs="Times New Roman"/>
          <w:sz w:val="28"/>
          <w:szCs w:val="28"/>
          <w:lang w:val="ro-RO"/>
        </w:rPr>
        <w:t xml:space="preserve"> </w:t>
      </w:r>
      <w:r w:rsidR="006C376C" w:rsidRPr="00740127">
        <w:rPr>
          <w:rFonts w:ascii="Times New Roman" w:hAnsi="Times New Roman" w:cs="Times New Roman"/>
          <w:sz w:val="28"/>
          <w:szCs w:val="28"/>
          <w:lang w:val="ro-MO"/>
        </w:rPr>
        <w:t>examenul de calificare</w:t>
      </w:r>
      <w:r w:rsidR="007D5D54" w:rsidRPr="00740127">
        <w:rPr>
          <w:rFonts w:ascii="Times New Roman" w:hAnsi="Times New Roman" w:cs="Times New Roman"/>
          <w:sz w:val="28"/>
          <w:szCs w:val="28"/>
          <w:lang w:val="ro-MO"/>
        </w:rPr>
        <w:t>,</w:t>
      </w:r>
      <w:r w:rsidR="006C376C" w:rsidRPr="00740127">
        <w:rPr>
          <w:rFonts w:ascii="Times New Roman" w:hAnsi="Times New Roman" w:cs="Times New Roman"/>
          <w:sz w:val="28"/>
          <w:szCs w:val="28"/>
          <w:lang w:val="ro-MO"/>
        </w:rPr>
        <w:t xml:space="preserve"> </w:t>
      </w:r>
      <w:r w:rsidR="007D5D54" w:rsidRPr="00740127">
        <w:rPr>
          <w:rFonts w:ascii="Times New Roman" w:hAnsi="Times New Roman" w:cs="Times New Roman"/>
          <w:sz w:val="28"/>
          <w:szCs w:val="28"/>
          <w:lang w:val="ro-MO"/>
        </w:rPr>
        <w:t xml:space="preserve"> eliberează certificatele de calificare ale auditorilor în baza deciziei</w:t>
      </w:r>
      <w:r w:rsidR="007D5D54">
        <w:rPr>
          <w:rFonts w:ascii="Times New Roman" w:hAnsi="Times New Roman" w:cs="Times New Roman"/>
          <w:sz w:val="28"/>
          <w:szCs w:val="28"/>
          <w:lang w:val="ro-MO"/>
        </w:rPr>
        <w:t xml:space="preserve"> Comisiei de certificare şi retrage certificatele de calificare în baza deciziei Consiliului.</w:t>
      </w:r>
      <w:r w:rsidR="00AF67B6">
        <w:rPr>
          <w:rFonts w:ascii="Times New Roman" w:hAnsi="Times New Roman" w:cs="Times New Roman"/>
          <w:sz w:val="28"/>
          <w:szCs w:val="28"/>
          <w:lang w:val="ro-MO"/>
        </w:rPr>
        <w:t xml:space="preserve"> De asemenea,  Ministerul Finanţelor ţine Registrul de stat al auditorilor</w:t>
      </w:r>
      <w:r w:rsidR="005E494B">
        <w:rPr>
          <w:rFonts w:ascii="Times New Roman" w:hAnsi="Times New Roman" w:cs="Times New Roman"/>
          <w:sz w:val="28"/>
          <w:szCs w:val="28"/>
          <w:lang w:val="ro-MO"/>
        </w:rPr>
        <w:t>,</w:t>
      </w:r>
      <w:r w:rsidR="00AF67B6">
        <w:rPr>
          <w:rFonts w:ascii="Times New Roman" w:hAnsi="Times New Roman" w:cs="Times New Roman"/>
          <w:sz w:val="28"/>
          <w:szCs w:val="28"/>
          <w:lang w:val="ro-MO"/>
        </w:rPr>
        <w:t xml:space="preserve"> Registrul de stat al societăţilor de audit, al auditorilor întreprinzători individuali</w:t>
      </w:r>
      <w:r w:rsidR="005E494B">
        <w:rPr>
          <w:rFonts w:ascii="Times New Roman" w:hAnsi="Times New Roman" w:cs="Times New Roman"/>
          <w:sz w:val="28"/>
          <w:szCs w:val="28"/>
          <w:lang w:val="ro-MO"/>
        </w:rPr>
        <w:t>, Registrul organizaţiilor, instituţiilor cu instruire profesională continuă a auditorilor şi Registrul stagiarilor în activitatea de audit</w:t>
      </w:r>
      <w:r w:rsidR="00AF67B6">
        <w:rPr>
          <w:rFonts w:ascii="Times New Roman" w:hAnsi="Times New Roman" w:cs="Times New Roman"/>
          <w:sz w:val="28"/>
          <w:szCs w:val="28"/>
          <w:lang w:val="ro-MO"/>
        </w:rPr>
        <w:t xml:space="preserve">. </w:t>
      </w:r>
    </w:p>
    <w:p w:rsidR="00A4091B" w:rsidRDefault="00A4091B" w:rsidP="00A4091B">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2442EF">
        <w:rPr>
          <w:rFonts w:ascii="Times New Roman" w:hAnsi="Times New Roman" w:cs="Times New Roman"/>
          <w:sz w:val="28"/>
          <w:szCs w:val="28"/>
          <w:lang w:val="ro-RO"/>
        </w:rPr>
        <w:t xml:space="preserve">Întru realizarea prevederilor art. 38 alin.(3)  al Legii,  certificatele de calificare ale auditorilor, eliberate de Ministerul Finanţelor, valabile la data publicării acesteia, precum şi certificatele  de calificare ale auditorilor eliberate după data publicării Legii (10 august 2007) </w:t>
      </w:r>
      <w:r>
        <w:rPr>
          <w:rFonts w:ascii="Times New Roman" w:hAnsi="Times New Roman" w:cs="Times New Roman"/>
          <w:sz w:val="28"/>
          <w:szCs w:val="28"/>
          <w:lang w:val="ro-RO"/>
        </w:rPr>
        <w:t xml:space="preserve">în număr de 260, </w:t>
      </w:r>
      <w:r w:rsidRPr="002442EF">
        <w:rPr>
          <w:rFonts w:ascii="Times New Roman" w:hAnsi="Times New Roman" w:cs="Times New Roman"/>
          <w:sz w:val="28"/>
          <w:szCs w:val="28"/>
          <w:lang w:val="ro-RO"/>
        </w:rPr>
        <w:t xml:space="preserve">au fost înlocuite cu certificate de calificare fără termen pînă la data intrării în vigoare a Legii. </w:t>
      </w:r>
    </w:p>
    <w:p w:rsidR="006C376C" w:rsidRPr="006C376C" w:rsidRDefault="00BA3D98" w:rsidP="003D12C7">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Atît </w:t>
      </w:r>
      <w:r>
        <w:rPr>
          <w:rFonts w:ascii="Times New Roman" w:hAnsi="Times New Roman" w:cs="Times New Roman"/>
          <w:sz w:val="28"/>
          <w:szCs w:val="28"/>
          <w:lang w:val="ro-MO"/>
        </w:rPr>
        <w:t>Registrul de stat al auditorilor,  cît şi Registrul de stat al societăţilor de audit, al auditorilor întreprinzători individuali, se ţin în limba de stat, pe suport de hîrtie şi în formă electronică şi se actualizează în funcţie de modificările intervenite.</w:t>
      </w:r>
      <w:r w:rsidR="005061B8">
        <w:rPr>
          <w:rFonts w:ascii="Times New Roman" w:hAnsi="Times New Roman" w:cs="Times New Roman"/>
          <w:sz w:val="28"/>
          <w:szCs w:val="28"/>
          <w:lang w:val="ro-MO"/>
        </w:rPr>
        <w:t xml:space="preserve"> De asemenea</w:t>
      </w:r>
      <w:r w:rsidR="00B71F8E">
        <w:rPr>
          <w:rFonts w:ascii="Times New Roman" w:hAnsi="Times New Roman" w:cs="Times New Roman"/>
          <w:sz w:val="28"/>
          <w:szCs w:val="28"/>
          <w:lang w:val="ro-MO"/>
        </w:rPr>
        <w:t>,</w:t>
      </w:r>
      <w:r w:rsidR="005061B8">
        <w:rPr>
          <w:rFonts w:ascii="Times New Roman" w:hAnsi="Times New Roman" w:cs="Times New Roman"/>
          <w:sz w:val="28"/>
          <w:szCs w:val="28"/>
          <w:lang w:val="ro-MO"/>
        </w:rPr>
        <w:t xml:space="preserve"> </w:t>
      </w:r>
      <w:r w:rsidR="00B71F8E">
        <w:rPr>
          <w:rFonts w:ascii="Times New Roman" w:hAnsi="Times New Roman" w:cs="Times New Roman"/>
          <w:sz w:val="28"/>
          <w:szCs w:val="28"/>
          <w:lang w:val="ro-MO"/>
        </w:rPr>
        <w:t xml:space="preserve">extrasele </w:t>
      </w:r>
      <w:r w:rsidR="005061B8">
        <w:rPr>
          <w:rFonts w:ascii="Times New Roman" w:hAnsi="Times New Roman" w:cs="Times New Roman"/>
          <w:sz w:val="28"/>
          <w:szCs w:val="28"/>
          <w:lang w:val="ro-MO"/>
        </w:rPr>
        <w:t>acest</w:t>
      </w:r>
      <w:r w:rsidR="00B71F8E">
        <w:rPr>
          <w:rFonts w:ascii="Times New Roman" w:hAnsi="Times New Roman" w:cs="Times New Roman"/>
          <w:sz w:val="28"/>
          <w:szCs w:val="28"/>
          <w:lang w:val="ro-MO"/>
        </w:rPr>
        <w:t>ora</w:t>
      </w:r>
      <w:r w:rsidR="002C2B5C">
        <w:rPr>
          <w:rFonts w:ascii="Times New Roman" w:hAnsi="Times New Roman" w:cs="Times New Roman"/>
          <w:sz w:val="28"/>
          <w:szCs w:val="28"/>
          <w:lang w:val="ro-MO"/>
        </w:rPr>
        <w:t xml:space="preserve"> </w:t>
      </w:r>
      <w:r w:rsidR="005061B8">
        <w:rPr>
          <w:rFonts w:ascii="Times New Roman" w:hAnsi="Times New Roman" w:cs="Times New Roman"/>
          <w:sz w:val="28"/>
          <w:szCs w:val="28"/>
          <w:lang w:val="ro-MO"/>
        </w:rPr>
        <w:t xml:space="preserve"> se publică în Monitorul Oficial al Republicii Moldova şi se plasează pe pagina web </w:t>
      </w:r>
      <w:r w:rsidR="00CB4728">
        <w:rPr>
          <w:rFonts w:ascii="Times New Roman" w:hAnsi="Times New Roman" w:cs="Times New Roman"/>
          <w:sz w:val="28"/>
          <w:szCs w:val="28"/>
          <w:lang w:val="ro-MO"/>
        </w:rPr>
        <w:t xml:space="preserve">oficială </w:t>
      </w:r>
      <w:r w:rsidR="005061B8">
        <w:rPr>
          <w:rFonts w:ascii="Times New Roman" w:hAnsi="Times New Roman" w:cs="Times New Roman"/>
          <w:sz w:val="28"/>
          <w:szCs w:val="28"/>
          <w:lang w:val="ro-MO"/>
        </w:rPr>
        <w:t>a Ministerului Finanţelor (</w:t>
      </w:r>
      <w:hyperlink r:id="rId11" w:history="1">
        <w:r w:rsidR="005061B8" w:rsidRPr="005061B8">
          <w:rPr>
            <w:rStyle w:val="Hyperlink"/>
            <w:rFonts w:ascii="Times New Roman" w:hAnsi="Times New Roman" w:cs="Times New Roman"/>
            <w:sz w:val="28"/>
            <w:szCs w:val="28"/>
            <w:lang w:val="ro-MO"/>
          </w:rPr>
          <w:t>www.minfin.md/Acte</w:t>
        </w:r>
      </w:hyperlink>
      <w:r w:rsidR="005061B8">
        <w:rPr>
          <w:rFonts w:ascii="Times New Roman" w:hAnsi="Times New Roman" w:cs="Times New Roman"/>
          <w:sz w:val="28"/>
          <w:szCs w:val="28"/>
          <w:lang w:val="ro-MO"/>
        </w:rPr>
        <w:t xml:space="preserve"> legislative şi normative/Audit).</w:t>
      </w:r>
      <w:r w:rsidR="000E0CE8">
        <w:rPr>
          <w:rFonts w:ascii="Times New Roman" w:hAnsi="Times New Roman" w:cs="Times New Roman"/>
          <w:sz w:val="28"/>
          <w:szCs w:val="28"/>
          <w:lang w:val="ro-MO"/>
        </w:rPr>
        <w:t xml:space="preserve"> </w:t>
      </w:r>
      <w:r w:rsidR="005061B8">
        <w:rPr>
          <w:rFonts w:ascii="Times New Roman" w:hAnsi="Times New Roman" w:cs="Times New Roman"/>
          <w:sz w:val="28"/>
          <w:szCs w:val="28"/>
          <w:lang w:val="ro-MO"/>
        </w:rPr>
        <w:t xml:space="preserve"> </w:t>
      </w:r>
    </w:p>
    <w:p w:rsidR="00305907" w:rsidRPr="003D12C7" w:rsidRDefault="00305907" w:rsidP="003D12C7">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CD7A76">
        <w:rPr>
          <w:rFonts w:ascii="Times New Roman" w:hAnsi="Times New Roman" w:cs="Times New Roman"/>
          <w:sz w:val="28"/>
          <w:szCs w:val="28"/>
          <w:lang w:val="ro-RO"/>
        </w:rPr>
        <w:t xml:space="preserve">Astfel, conform situaţiei din </w:t>
      </w:r>
      <w:r w:rsidR="00AF2933">
        <w:rPr>
          <w:rFonts w:ascii="Times New Roman" w:hAnsi="Times New Roman" w:cs="Times New Roman"/>
          <w:sz w:val="28"/>
          <w:szCs w:val="28"/>
          <w:lang w:val="ro-RO"/>
        </w:rPr>
        <w:t xml:space="preserve">01.01.2008 în Registrul de stat al auditorilor şi Registrul de stat al societăţilor de audit, al auditorilor întreprinzători individuali erau înregistraţi corespunzător </w:t>
      </w:r>
      <w:r w:rsidR="003D085D">
        <w:rPr>
          <w:rFonts w:ascii="Times New Roman" w:hAnsi="Times New Roman" w:cs="Times New Roman"/>
          <w:sz w:val="28"/>
          <w:szCs w:val="28"/>
          <w:lang w:val="ro-RO"/>
        </w:rPr>
        <w:t>260</w:t>
      </w:r>
      <w:r w:rsidR="00AF2933">
        <w:rPr>
          <w:rFonts w:ascii="Times New Roman" w:hAnsi="Times New Roman" w:cs="Times New Roman"/>
          <w:sz w:val="28"/>
          <w:szCs w:val="28"/>
          <w:lang w:val="ro-RO"/>
        </w:rPr>
        <w:t xml:space="preserve"> auditori şi 114 societăţi de audit, auditori întreprinzători individuali. Conform situaţiilor din 01.01.2009 - </w:t>
      </w:r>
      <w:r w:rsidR="003D085D">
        <w:rPr>
          <w:rFonts w:ascii="Times New Roman" w:hAnsi="Times New Roman" w:cs="Times New Roman"/>
          <w:sz w:val="28"/>
          <w:szCs w:val="28"/>
          <w:lang w:val="ro-RO"/>
        </w:rPr>
        <w:t>259</w:t>
      </w:r>
      <w:r w:rsidR="00AF2933">
        <w:rPr>
          <w:rFonts w:ascii="Times New Roman" w:hAnsi="Times New Roman" w:cs="Times New Roman"/>
          <w:sz w:val="28"/>
          <w:szCs w:val="28"/>
          <w:lang w:val="ro-RO"/>
        </w:rPr>
        <w:t xml:space="preserve"> auditori şi 125 societăţi de audit, auditori întreprinzători individuali, 01.01.2010 - </w:t>
      </w:r>
      <w:r w:rsidR="003D085D">
        <w:rPr>
          <w:rFonts w:ascii="Times New Roman" w:hAnsi="Times New Roman" w:cs="Times New Roman"/>
          <w:sz w:val="28"/>
          <w:szCs w:val="28"/>
          <w:lang w:val="ro-RO"/>
        </w:rPr>
        <w:t>25</w:t>
      </w:r>
      <w:r w:rsidR="0079430E">
        <w:rPr>
          <w:rFonts w:ascii="Times New Roman" w:hAnsi="Times New Roman" w:cs="Times New Roman"/>
          <w:sz w:val="28"/>
          <w:szCs w:val="28"/>
          <w:lang w:val="ro-RO"/>
        </w:rPr>
        <w:t>8</w:t>
      </w:r>
      <w:r w:rsidR="00AF2933">
        <w:rPr>
          <w:rFonts w:ascii="Times New Roman" w:hAnsi="Times New Roman" w:cs="Times New Roman"/>
          <w:sz w:val="28"/>
          <w:szCs w:val="28"/>
          <w:lang w:val="ro-RO"/>
        </w:rPr>
        <w:t xml:space="preserve"> auditori şi 128 societăţi de audit, auditori întreprinzători individuali şi 01.01.2011- </w:t>
      </w:r>
      <w:r w:rsidR="003D085D">
        <w:rPr>
          <w:rFonts w:ascii="Times New Roman" w:hAnsi="Times New Roman" w:cs="Times New Roman"/>
          <w:sz w:val="28"/>
          <w:szCs w:val="28"/>
          <w:lang w:val="ro-RO"/>
        </w:rPr>
        <w:t>25</w:t>
      </w:r>
      <w:r w:rsidR="0079430E">
        <w:rPr>
          <w:rFonts w:ascii="Times New Roman" w:hAnsi="Times New Roman" w:cs="Times New Roman"/>
          <w:sz w:val="28"/>
          <w:szCs w:val="28"/>
          <w:lang w:val="ro-RO"/>
        </w:rPr>
        <w:t>2</w:t>
      </w:r>
      <w:r w:rsidR="00AF2933">
        <w:rPr>
          <w:rFonts w:ascii="Times New Roman" w:hAnsi="Times New Roman" w:cs="Times New Roman"/>
          <w:sz w:val="28"/>
          <w:szCs w:val="28"/>
          <w:lang w:val="ro-RO"/>
        </w:rPr>
        <w:t xml:space="preserve"> auditori şi 127 societăţi de audit, auditori întreprinzători individuali</w:t>
      </w:r>
      <w:r w:rsidR="009C6AD3">
        <w:rPr>
          <w:rFonts w:ascii="Times New Roman" w:hAnsi="Times New Roman" w:cs="Times New Roman"/>
          <w:sz w:val="28"/>
          <w:szCs w:val="28"/>
          <w:lang w:val="ro-RO"/>
        </w:rPr>
        <w:t xml:space="preserve">, iar conform situaţiei din 15.07.2011 </w:t>
      </w:r>
      <w:r w:rsidR="00495B19">
        <w:rPr>
          <w:rFonts w:ascii="Times New Roman" w:hAnsi="Times New Roman" w:cs="Times New Roman"/>
          <w:sz w:val="28"/>
          <w:szCs w:val="28"/>
          <w:lang w:val="ro-RO"/>
        </w:rPr>
        <w:t>-</w:t>
      </w:r>
      <w:r w:rsidR="00675902">
        <w:rPr>
          <w:rFonts w:ascii="Times New Roman" w:hAnsi="Times New Roman" w:cs="Times New Roman"/>
          <w:sz w:val="28"/>
          <w:szCs w:val="28"/>
          <w:lang w:val="ro-RO"/>
        </w:rPr>
        <w:t xml:space="preserve"> </w:t>
      </w:r>
      <w:r w:rsidR="009C6AD3">
        <w:rPr>
          <w:rFonts w:ascii="Times New Roman" w:hAnsi="Times New Roman" w:cs="Times New Roman"/>
          <w:sz w:val="28"/>
          <w:szCs w:val="28"/>
          <w:lang w:val="ro-RO"/>
        </w:rPr>
        <w:t>259 auditori şi 127 societăţi de audit, auditori întreprinzători individuali</w:t>
      </w:r>
      <w:r w:rsidR="00AF2933">
        <w:rPr>
          <w:rFonts w:ascii="Times New Roman" w:hAnsi="Times New Roman" w:cs="Times New Roman"/>
          <w:sz w:val="28"/>
          <w:szCs w:val="28"/>
          <w:lang w:val="ro-RO"/>
        </w:rPr>
        <w:t>.</w:t>
      </w:r>
      <w:r w:rsidR="009C6AD3">
        <w:rPr>
          <w:rFonts w:ascii="Times New Roman" w:hAnsi="Times New Roman" w:cs="Times New Roman"/>
          <w:sz w:val="28"/>
          <w:szCs w:val="28"/>
          <w:lang w:val="ro-RO"/>
        </w:rPr>
        <w:t xml:space="preserve"> </w:t>
      </w:r>
      <w:r w:rsidR="00AD2B62">
        <w:rPr>
          <w:rFonts w:ascii="Times New Roman" w:hAnsi="Times New Roman" w:cs="Times New Roman"/>
          <w:sz w:val="28"/>
          <w:szCs w:val="28"/>
          <w:lang w:val="ro-RO"/>
        </w:rPr>
        <w:t xml:space="preserve"> Astfel, se observă o tendinţă de menţinere a numărului </w:t>
      </w:r>
      <w:r w:rsidR="009D5708">
        <w:rPr>
          <w:rFonts w:ascii="Times New Roman" w:hAnsi="Times New Roman" w:cs="Times New Roman"/>
          <w:sz w:val="28"/>
          <w:szCs w:val="28"/>
          <w:lang w:val="ro-RO"/>
        </w:rPr>
        <w:t xml:space="preserve">de auditori şi a numărului  </w:t>
      </w:r>
      <w:r w:rsidR="00AD2B62">
        <w:rPr>
          <w:rFonts w:ascii="Times New Roman" w:hAnsi="Times New Roman" w:cs="Times New Roman"/>
          <w:sz w:val="28"/>
          <w:szCs w:val="28"/>
          <w:lang w:val="ro-RO"/>
        </w:rPr>
        <w:t>societăţi</w:t>
      </w:r>
      <w:r w:rsidR="009D5708">
        <w:rPr>
          <w:rFonts w:ascii="Times New Roman" w:hAnsi="Times New Roman" w:cs="Times New Roman"/>
          <w:sz w:val="28"/>
          <w:szCs w:val="28"/>
          <w:lang w:val="ro-RO"/>
        </w:rPr>
        <w:t xml:space="preserve">lor </w:t>
      </w:r>
      <w:r w:rsidR="00AD2B62">
        <w:rPr>
          <w:rFonts w:ascii="Times New Roman" w:hAnsi="Times New Roman" w:cs="Times New Roman"/>
          <w:sz w:val="28"/>
          <w:szCs w:val="28"/>
          <w:lang w:val="ro-RO"/>
        </w:rPr>
        <w:t xml:space="preserve"> de audit, auditorilor întreprinzători individuali.</w:t>
      </w:r>
    </w:p>
    <w:p w:rsidR="00D43DDC" w:rsidRDefault="00116776" w:rsidP="003D12C7">
      <w:pPr>
        <w:spacing w:after="0" w:line="240" w:lineRule="auto"/>
        <w:jc w:val="both"/>
        <w:rPr>
          <w:rFonts w:ascii="Times New Roman" w:eastAsia="Calibri" w:hAnsi="Times New Roman" w:cs="Times New Roman"/>
          <w:sz w:val="28"/>
          <w:szCs w:val="28"/>
          <w:lang w:val="ro-RO"/>
        </w:rPr>
      </w:pPr>
      <w:r>
        <w:rPr>
          <w:rFonts w:ascii="Times New Roman" w:hAnsi="Times New Roman" w:cs="Times New Roman"/>
          <w:sz w:val="28"/>
          <w:szCs w:val="28"/>
          <w:lang w:val="ro-RO"/>
        </w:rPr>
        <w:t xml:space="preserve">    Camera de Licenţiere reglementează activitatea de audit în partea ce ţine de licenţierea acesteia conform prevederilor Legii </w:t>
      </w:r>
      <w:r w:rsidRPr="003D4D63">
        <w:rPr>
          <w:rFonts w:ascii="Times New Roman" w:eastAsia="Calibri" w:hAnsi="Times New Roman" w:cs="Times New Roman"/>
          <w:sz w:val="28"/>
          <w:szCs w:val="28"/>
          <w:lang w:val="ro-RO"/>
        </w:rPr>
        <w:t>privind reglementarea prin licenţiere a activităţii de întreprinzător</w:t>
      </w:r>
      <w:r>
        <w:rPr>
          <w:rFonts w:ascii="Times New Roman" w:eastAsia="Calibri" w:hAnsi="Times New Roman" w:cs="Times New Roman"/>
          <w:sz w:val="28"/>
          <w:szCs w:val="28"/>
          <w:lang w:val="ro-RO"/>
        </w:rPr>
        <w:t xml:space="preserve"> nr. </w:t>
      </w:r>
      <w:r w:rsidRPr="003D4D63">
        <w:rPr>
          <w:rFonts w:ascii="Times New Roman" w:eastAsia="Calibri" w:hAnsi="Times New Roman" w:cs="Times New Roman"/>
          <w:sz w:val="28"/>
          <w:szCs w:val="28"/>
          <w:lang w:val="ro-RO"/>
        </w:rPr>
        <w:t>451-XV din 30.07.2001</w:t>
      </w:r>
      <w:r>
        <w:rPr>
          <w:rFonts w:ascii="Times New Roman" w:eastAsia="Calibri" w:hAnsi="Times New Roman" w:cs="Times New Roman"/>
          <w:sz w:val="28"/>
          <w:szCs w:val="28"/>
          <w:lang w:val="ro-RO"/>
        </w:rPr>
        <w:t>.</w:t>
      </w:r>
    </w:p>
    <w:p w:rsidR="00933313" w:rsidRPr="002442EF" w:rsidRDefault="002442EF" w:rsidP="00933313">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w:t>
      </w:r>
      <w:r w:rsidR="00933313" w:rsidRPr="002442EF">
        <w:rPr>
          <w:rFonts w:ascii="Times New Roman" w:hAnsi="Times New Roman" w:cs="Times New Roman"/>
          <w:sz w:val="28"/>
          <w:szCs w:val="28"/>
          <w:lang w:val="ro-RO"/>
        </w:rPr>
        <w:t>ntru respectarea prevederilor art. 38 alin.(1) al Legii, pe parcursul anului 2009 din 11</w:t>
      </w:r>
      <w:r>
        <w:rPr>
          <w:rFonts w:ascii="Times New Roman" w:hAnsi="Times New Roman" w:cs="Times New Roman"/>
          <w:sz w:val="28"/>
          <w:szCs w:val="28"/>
          <w:lang w:val="ro-RO"/>
        </w:rPr>
        <w:t>4</w:t>
      </w:r>
      <w:r w:rsidR="00933313" w:rsidRPr="002442EF">
        <w:rPr>
          <w:rFonts w:ascii="Times New Roman" w:hAnsi="Times New Roman" w:cs="Times New Roman"/>
          <w:sz w:val="28"/>
          <w:szCs w:val="28"/>
          <w:lang w:val="ro-RO"/>
        </w:rPr>
        <w:t xml:space="preserve"> societăţi de audit şi auditori întreprinzători individuali care activau la data 01.01.2008,  2 societăţi de audit nu s-au conformat prevederilor art. 5 alin. (1) al Legii</w:t>
      </w:r>
      <w:r w:rsidR="000950DA">
        <w:rPr>
          <w:rFonts w:ascii="Times New Roman" w:hAnsi="Times New Roman" w:cs="Times New Roman"/>
          <w:sz w:val="28"/>
          <w:szCs w:val="28"/>
          <w:lang w:val="ro-RO"/>
        </w:rPr>
        <w:t xml:space="preserve"> (cea mai mare parte a valorii aporturilor la capitalul social al societăţii de audit trebuie să aparţină auditorilor  şi/sau societăţilor de audit rezidente sau nerezidente)</w:t>
      </w:r>
      <w:r w:rsidR="00933313" w:rsidRPr="002442EF">
        <w:rPr>
          <w:rFonts w:ascii="Times New Roman" w:hAnsi="Times New Roman" w:cs="Times New Roman"/>
          <w:sz w:val="28"/>
          <w:szCs w:val="28"/>
          <w:lang w:val="ro-RO"/>
        </w:rPr>
        <w:t>. Astfel, la propunerea Consiliului, pe parcursul anului 2010 acestora li s-a retras licenţa pentru desfăşurarea activităţii de audit de către Camera de Licenţiere în baza Hotărîrii instanţei de judecată,  deoarece  cea mai mare parte a valorii aporturilor la capitalul social nu aparţinea auditorilor şi/sau societăţilor de audit rezidente sau nerezidente.</w:t>
      </w:r>
    </w:p>
    <w:p w:rsidR="002442EF" w:rsidRPr="002442EF" w:rsidRDefault="00933313" w:rsidP="009B0ADF">
      <w:pPr>
        <w:pStyle w:val="NormalWeb"/>
        <w:spacing w:before="0" w:beforeAutospacing="0" w:after="0" w:afterAutospacing="0"/>
        <w:jc w:val="both"/>
        <w:rPr>
          <w:rFonts w:eastAsia="Calibri"/>
          <w:sz w:val="28"/>
          <w:szCs w:val="28"/>
          <w:lang w:val="ro-RO"/>
        </w:rPr>
      </w:pPr>
      <w:r w:rsidRPr="002442EF">
        <w:rPr>
          <w:sz w:val="28"/>
          <w:szCs w:val="28"/>
          <w:lang w:val="ro-RO"/>
        </w:rPr>
        <w:t xml:space="preserve">       </w:t>
      </w:r>
    </w:p>
    <w:p w:rsidR="008F0502" w:rsidRDefault="0080581C" w:rsidP="0080581C">
      <w:pPr>
        <w:spacing w:after="0" w:line="240" w:lineRule="auto"/>
        <w:jc w:val="center"/>
        <w:rPr>
          <w:rFonts w:ascii="Times New Roman" w:eastAsia="Calibri" w:hAnsi="Times New Roman" w:cs="Times New Roman"/>
          <w:i/>
          <w:sz w:val="28"/>
          <w:szCs w:val="28"/>
          <w:lang w:val="ro-RO"/>
        </w:rPr>
      </w:pPr>
      <w:r>
        <w:rPr>
          <w:rFonts w:ascii="Times New Roman" w:eastAsia="Calibri" w:hAnsi="Times New Roman" w:cs="Times New Roman"/>
          <w:i/>
          <w:sz w:val="28"/>
          <w:szCs w:val="28"/>
          <w:lang w:val="ro-RO"/>
        </w:rPr>
        <w:t>Capitolul VIII „Supravegherea şi controlul activităţii de audit”</w:t>
      </w:r>
    </w:p>
    <w:p w:rsidR="0080581C" w:rsidRPr="004407E7" w:rsidRDefault="0080581C" w:rsidP="0080581C">
      <w:pPr>
        <w:spacing w:after="0" w:line="240" w:lineRule="auto"/>
        <w:jc w:val="center"/>
        <w:rPr>
          <w:rFonts w:ascii="Times New Roman" w:eastAsia="Calibri" w:hAnsi="Times New Roman" w:cs="Times New Roman"/>
          <w:i/>
          <w:sz w:val="28"/>
          <w:szCs w:val="28"/>
          <w:lang w:val="ro-RO"/>
        </w:rPr>
      </w:pPr>
      <w:r>
        <w:rPr>
          <w:rFonts w:ascii="Times New Roman" w:eastAsia="Calibri" w:hAnsi="Times New Roman" w:cs="Times New Roman"/>
          <w:i/>
          <w:sz w:val="28"/>
          <w:szCs w:val="28"/>
          <w:lang w:val="ro-RO"/>
        </w:rPr>
        <w:t xml:space="preserve"> acţionează </w:t>
      </w:r>
      <w:r w:rsidRPr="004407E7">
        <w:rPr>
          <w:rFonts w:ascii="Times New Roman" w:eastAsia="Calibri" w:hAnsi="Times New Roman" w:cs="Times New Roman"/>
          <w:i/>
          <w:sz w:val="28"/>
          <w:szCs w:val="28"/>
          <w:lang w:val="ro-RO"/>
        </w:rPr>
        <w:t>parţial.</w:t>
      </w:r>
    </w:p>
    <w:p w:rsidR="00834CFF" w:rsidRDefault="00834CFF" w:rsidP="00834CFF">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    Supravegherea şi controlul activităţii de audit, potrivit prevederilor Legii urmează a fi exercitate de către Consiliu</w:t>
      </w:r>
      <w:r w:rsidR="00885BEA">
        <w:rPr>
          <w:rFonts w:ascii="Times New Roman" w:eastAsia="Calibri" w:hAnsi="Times New Roman" w:cs="Times New Roman"/>
          <w:sz w:val="28"/>
          <w:szCs w:val="28"/>
          <w:lang w:val="ro-RO"/>
        </w:rPr>
        <w:t xml:space="preserve"> şi Serviciu</w:t>
      </w:r>
      <w:r>
        <w:rPr>
          <w:rFonts w:ascii="Times New Roman" w:eastAsia="Calibri" w:hAnsi="Times New Roman" w:cs="Times New Roman"/>
          <w:sz w:val="28"/>
          <w:szCs w:val="28"/>
          <w:lang w:val="ro-RO"/>
        </w:rPr>
        <w:t xml:space="preserve">. </w:t>
      </w:r>
    </w:p>
    <w:p w:rsidR="002D00F7" w:rsidRDefault="002D00F7" w:rsidP="00834CFF">
      <w:pPr>
        <w:spacing w:after="0" w:line="240" w:lineRule="auto"/>
        <w:jc w:val="both"/>
        <w:rPr>
          <w:rFonts w:ascii="Times New Roman" w:hAnsi="Times New Roman" w:cs="Times New Roman"/>
          <w:sz w:val="28"/>
          <w:szCs w:val="28"/>
          <w:lang w:val="ro-RO"/>
        </w:rPr>
      </w:pPr>
      <w:r>
        <w:rPr>
          <w:rFonts w:ascii="Times New Roman" w:eastAsia="Calibri" w:hAnsi="Times New Roman" w:cs="Times New Roman"/>
          <w:sz w:val="28"/>
          <w:szCs w:val="28"/>
          <w:lang w:val="ro-RO"/>
        </w:rPr>
        <w:t xml:space="preserve">    </w:t>
      </w:r>
      <w:r w:rsidR="00D034F6">
        <w:rPr>
          <w:rFonts w:ascii="Times New Roman" w:eastAsia="Calibri" w:hAnsi="Times New Roman" w:cs="Times New Roman"/>
          <w:sz w:val="28"/>
          <w:szCs w:val="28"/>
          <w:lang w:val="ro-RO"/>
        </w:rPr>
        <w:t xml:space="preserve">Astfel, </w:t>
      </w:r>
      <w:r w:rsidR="00D034F6" w:rsidRPr="00467E45">
        <w:rPr>
          <w:rFonts w:ascii="Times New Roman" w:eastAsia="Calibri" w:hAnsi="Times New Roman" w:cs="Times New Roman"/>
          <w:sz w:val="28"/>
          <w:szCs w:val="28"/>
          <w:lang w:val="ro-MO"/>
        </w:rPr>
        <w:t>c</w:t>
      </w:r>
      <w:r w:rsidR="00FE6F6F" w:rsidRPr="00467E45">
        <w:rPr>
          <w:rFonts w:ascii="Times New Roman" w:hAnsi="Times New Roman" w:cs="Times New Roman"/>
          <w:sz w:val="28"/>
          <w:szCs w:val="28"/>
          <w:lang w:val="ro-MO"/>
        </w:rPr>
        <w:t>onform Hotărîrii Guvernului  nr. 1450 din 24.12. 2007</w:t>
      </w:r>
      <w:r w:rsidR="00FE6F6F" w:rsidRPr="00FE6F6F">
        <w:rPr>
          <w:rFonts w:ascii="Times New Roman" w:hAnsi="Times New Roman" w:cs="Times New Roman"/>
          <w:sz w:val="28"/>
          <w:szCs w:val="28"/>
          <w:lang w:val="ro-RO"/>
        </w:rPr>
        <w:t>, a fost aprobat  Regulamentul</w:t>
      </w:r>
      <w:r w:rsidR="00CD2484" w:rsidRPr="00CD2484">
        <w:rPr>
          <w:rFonts w:ascii="Times New Roman" w:hAnsi="Times New Roman" w:cs="Times New Roman"/>
          <w:sz w:val="28"/>
          <w:szCs w:val="28"/>
          <w:lang w:val="ro-RO"/>
        </w:rPr>
        <w:t xml:space="preserve"> </w:t>
      </w:r>
      <w:r w:rsidR="00CD2484">
        <w:rPr>
          <w:rFonts w:ascii="Times New Roman" w:hAnsi="Times New Roman" w:cs="Times New Roman"/>
          <w:sz w:val="28"/>
          <w:szCs w:val="28"/>
          <w:lang w:val="ro-RO"/>
        </w:rPr>
        <w:t xml:space="preserve"> Consiliului  şi Componenţa nominală a acestuia</w:t>
      </w:r>
      <w:r w:rsidR="00444476">
        <w:rPr>
          <w:rFonts w:ascii="Times New Roman" w:hAnsi="Times New Roman" w:cs="Times New Roman"/>
          <w:sz w:val="28"/>
          <w:szCs w:val="28"/>
          <w:lang w:val="ro-RO"/>
        </w:rPr>
        <w:t>. Regulamentul Consiliului prevede componenţa şi criteriile de desemnare a membrilor Consiliului; retragerea calităţii de membru; atribuţiile, drepturile şi obligaţiile Consiliului; conducerea şi organizarea activităţii Consiliului; orga</w:t>
      </w:r>
      <w:r w:rsidR="009C391F">
        <w:rPr>
          <w:rFonts w:ascii="Times New Roman" w:hAnsi="Times New Roman" w:cs="Times New Roman"/>
          <w:sz w:val="28"/>
          <w:szCs w:val="28"/>
          <w:lang w:val="ro-RO"/>
        </w:rPr>
        <w:t>nizarea activităţii Serviciului</w:t>
      </w:r>
      <w:r w:rsidR="00444476">
        <w:rPr>
          <w:rFonts w:ascii="Times New Roman" w:hAnsi="Times New Roman" w:cs="Times New Roman"/>
          <w:sz w:val="28"/>
          <w:szCs w:val="28"/>
          <w:lang w:val="ro-RO"/>
        </w:rPr>
        <w:t>, drepturile şi obligaţiile specialiştilor Serviciului.</w:t>
      </w:r>
    </w:p>
    <w:p w:rsidR="004F4CD4" w:rsidRPr="00FE6F6F" w:rsidRDefault="004F4CD4" w:rsidP="00834CFF">
      <w:pPr>
        <w:spacing w:after="0" w:line="240" w:lineRule="auto"/>
        <w:jc w:val="both"/>
        <w:rPr>
          <w:rFonts w:ascii="Times New Roman" w:eastAsia="Calibri" w:hAnsi="Times New Roman" w:cs="Times New Roman"/>
          <w:sz w:val="28"/>
          <w:szCs w:val="28"/>
          <w:lang w:val="ro-RO"/>
        </w:rPr>
      </w:pPr>
      <w:r>
        <w:rPr>
          <w:rFonts w:ascii="Times New Roman" w:hAnsi="Times New Roman" w:cs="Times New Roman"/>
          <w:sz w:val="28"/>
          <w:szCs w:val="28"/>
          <w:lang w:val="ro-RO"/>
        </w:rPr>
        <w:t xml:space="preserve">   Prin urmare, Consiliul este format din 7 membri: cîte 2 reprezentanţi ai Ministerului Finanţelor şi Comisiei Naţionale a Pieţei Financiare; un reprezentant al Băncii </w:t>
      </w:r>
      <w:r w:rsidR="00C31DEE">
        <w:rPr>
          <w:rFonts w:ascii="Times New Roman" w:hAnsi="Times New Roman" w:cs="Times New Roman"/>
          <w:sz w:val="28"/>
          <w:szCs w:val="28"/>
          <w:lang w:val="ro-RO"/>
        </w:rPr>
        <w:t>N</w:t>
      </w:r>
      <w:r>
        <w:rPr>
          <w:rFonts w:ascii="Times New Roman" w:hAnsi="Times New Roman" w:cs="Times New Roman"/>
          <w:sz w:val="28"/>
          <w:szCs w:val="28"/>
          <w:lang w:val="ro-RO"/>
        </w:rPr>
        <w:t xml:space="preserve">aţionale a Moldovei; 2 reprezentanţi ai instituţiilor de învăţămînt superior cu profil economic specializaţi în contabilitate sau audit, avînd titlu ştiinţific în economie, desemnaţi de Ministerul </w:t>
      </w:r>
      <w:r w:rsidR="00C31DEE">
        <w:rPr>
          <w:rFonts w:ascii="Times New Roman" w:hAnsi="Times New Roman" w:cs="Times New Roman"/>
          <w:sz w:val="28"/>
          <w:szCs w:val="28"/>
          <w:lang w:val="ro-RO"/>
        </w:rPr>
        <w:t>E</w:t>
      </w:r>
      <w:r>
        <w:rPr>
          <w:rFonts w:ascii="Times New Roman" w:hAnsi="Times New Roman" w:cs="Times New Roman"/>
          <w:sz w:val="28"/>
          <w:szCs w:val="28"/>
          <w:lang w:val="ro-RO"/>
        </w:rPr>
        <w:t xml:space="preserve">ducaţiei la solicitarea Ministerului Finanţelor.  </w:t>
      </w:r>
      <w:r w:rsidR="00D345B4">
        <w:rPr>
          <w:rFonts w:ascii="Times New Roman" w:hAnsi="Times New Roman" w:cs="Times New Roman"/>
          <w:sz w:val="28"/>
          <w:szCs w:val="28"/>
          <w:lang w:val="ro-RO"/>
        </w:rPr>
        <w:t>Componenţa nominală a Consiliului se aprobă de Guvern pe un termen de 2 ani.</w:t>
      </w:r>
    </w:p>
    <w:p w:rsidR="00796160" w:rsidRPr="00C656DA" w:rsidRDefault="00D034F6" w:rsidP="00796160">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   </w:t>
      </w:r>
      <w:r w:rsidR="00796160">
        <w:rPr>
          <w:rFonts w:ascii="Times New Roman" w:eastAsia="Calibri" w:hAnsi="Times New Roman" w:cs="Times New Roman"/>
          <w:sz w:val="28"/>
          <w:szCs w:val="28"/>
          <w:lang w:val="ro-RO"/>
        </w:rPr>
        <w:t xml:space="preserve"> </w:t>
      </w:r>
      <w:r w:rsidR="000A5170">
        <w:rPr>
          <w:rFonts w:ascii="Times New Roman" w:eastAsia="Calibri" w:hAnsi="Times New Roman" w:cs="Times New Roman"/>
          <w:sz w:val="28"/>
          <w:szCs w:val="28"/>
          <w:lang w:val="ro-RO"/>
        </w:rPr>
        <w:t>Întru asigurarea activităţii</w:t>
      </w:r>
      <w:r w:rsidR="00796160" w:rsidRPr="00C656DA">
        <w:rPr>
          <w:rFonts w:ascii="Times New Roman" w:eastAsia="Calibri" w:hAnsi="Times New Roman" w:cs="Times New Roman"/>
          <w:sz w:val="28"/>
          <w:szCs w:val="28"/>
          <w:lang w:val="ro-RO"/>
        </w:rPr>
        <w:t xml:space="preserve">, </w:t>
      </w:r>
      <w:r w:rsidR="000A5170">
        <w:rPr>
          <w:rFonts w:ascii="Times New Roman" w:eastAsia="Calibri" w:hAnsi="Times New Roman" w:cs="Times New Roman"/>
          <w:sz w:val="28"/>
          <w:szCs w:val="28"/>
          <w:lang w:val="ro-RO"/>
        </w:rPr>
        <w:t>Consiliul</w:t>
      </w:r>
      <w:r w:rsidR="00796160" w:rsidRPr="00C656DA">
        <w:rPr>
          <w:rFonts w:ascii="Times New Roman" w:eastAsia="Calibri" w:hAnsi="Times New Roman" w:cs="Times New Roman"/>
          <w:sz w:val="28"/>
          <w:szCs w:val="28"/>
          <w:lang w:val="ro-RO"/>
        </w:rPr>
        <w:t xml:space="preserve"> a fost înregistrat de către Camera Înregistrării de Stat la 18 ianuarie 2008.</w:t>
      </w:r>
    </w:p>
    <w:p w:rsidR="00F47579" w:rsidRDefault="00796160" w:rsidP="00FF1EAE">
      <w:pPr>
        <w:autoSpaceDE w:val="0"/>
        <w:autoSpaceDN w:val="0"/>
        <w:adjustRightInd w:val="0"/>
        <w:spacing w:after="0" w:line="240" w:lineRule="auto"/>
        <w:jc w:val="both"/>
        <w:rPr>
          <w:rFonts w:ascii="Times New Roman" w:eastAsia="Calibri" w:hAnsi="Times New Roman" w:cs="Times New Roman"/>
          <w:sz w:val="28"/>
          <w:szCs w:val="28"/>
          <w:lang w:val="ro-RO"/>
        </w:rPr>
      </w:pPr>
      <w:r>
        <w:rPr>
          <w:rFonts w:ascii="Times New Roman" w:hAnsi="Times New Roman" w:cs="Times New Roman"/>
          <w:sz w:val="28"/>
          <w:szCs w:val="28"/>
          <w:lang w:val="ro-RO"/>
        </w:rPr>
        <w:lastRenderedPageBreak/>
        <w:t xml:space="preserve">   </w:t>
      </w:r>
      <w:r w:rsidR="00C656DA" w:rsidRPr="00C656DA">
        <w:rPr>
          <w:rFonts w:ascii="Times New Roman" w:eastAsia="Calibri" w:hAnsi="Times New Roman" w:cs="Times New Roman"/>
          <w:sz w:val="28"/>
          <w:szCs w:val="28"/>
          <w:lang w:val="ro-RO"/>
        </w:rPr>
        <w:t xml:space="preserve">Dat fiind faptul, că Consiliul este o structură nouă ce trebuie să îndeplinească funcţii neaplicabile pînă în prezent pe teritoriul Republicii Moldova, totuşi,  în </w:t>
      </w:r>
      <w:r w:rsidR="00E50D44">
        <w:rPr>
          <w:rFonts w:ascii="Times New Roman" w:hAnsi="Times New Roman" w:cs="Times New Roman"/>
          <w:sz w:val="28"/>
          <w:szCs w:val="28"/>
          <w:lang w:val="ro-RO"/>
        </w:rPr>
        <w:t>perioada anilor 2008-2010</w:t>
      </w:r>
      <w:r w:rsidR="00C656DA" w:rsidRPr="00C656DA">
        <w:rPr>
          <w:rFonts w:ascii="Times New Roman" w:eastAsia="Calibri" w:hAnsi="Times New Roman" w:cs="Times New Roman"/>
          <w:sz w:val="28"/>
          <w:szCs w:val="28"/>
          <w:lang w:val="ro-RO"/>
        </w:rPr>
        <w:t xml:space="preserve">  s-au depus eforturi întru realizarea prevederilor legislaţiei în vigoare aferente procesului  de supraveghere  a activităţii de audit.</w:t>
      </w:r>
      <w:r w:rsidR="00F47579">
        <w:rPr>
          <w:rFonts w:ascii="Times New Roman" w:eastAsia="Calibri" w:hAnsi="Times New Roman" w:cs="Times New Roman"/>
          <w:sz w:val="28"/>
          <w:szCs w:val="28"/>
          <w:lang w:val="ro-RO"/>
        </w:rPr>
        <w:t xml:space="preserve"> </w:t>
      </w:r>
    </w:p>
    <w:p w:rsidR="00C656DA" w:rsidRPr="00C656DA" w:rsidRDefault="00C656DA" w:rsidP="00C656DA">
      <w:pPr>
        <w:spacing w:after="0" w:line="240" w:lineRule="auto"/>
        <w:jc w:val="both"/>
        <w:rPr>
          <w:rFonts w:ascii="Times New Roman" w:eastAsia="Calibri" w:hAnsi="Times New Roman" w:cs="Times New Roman"/>
          <w:sz w:val="28"/>
          <w:szCs w:val="28"/>
          <w:lang w:val="ro-RO"/>
        </w:rPr>
      </w:pPr>
      <w:r w:rsidRPr="00C656DA">
        <w:rPr>
          <w:rFonts w:ascii="Times New Roman" w:eastAsia="Calibri" w:hAnsi="Times New Roman" w:cs="Times New Roman"/>
          <w:sz w:val="28"/>
          <w:szCs w:val="28"/>
          <w:lang w:val="ro-RO"/>
        </w:rPr>
        <w:t xml:space="preserve">    </w:t>
      </w:r>
      <w:r w:rsidR="003C39A5">
        <w:rPr>
          <w:rFonts w:ascii="Times New Roman" w:eastAsia="Calibri" w:hAnsi="Times New Roman" w:cs="Times New Roman"/>
          <w:sz w:val="28"/>
          <w:szCs w:val="28"/>
          <w:lang w:val="ro-RO"/>
        </w:rPr>
        <w:t xml:space="preserve">Prin urmare, </w:t>
      </w:r>
      <w:r w:rsidR="003C39A5" w:rsidRPr="00C656DA">
        <w:rPr>
          <w:rFonts w:ascii="Times New Roman" w:eastAsia="Calibri" w:hAnsi="Times New Roman" w:cs="Times New Roman"/>
          <w:sz w:val="28"/>
          <w:szCs w:val="28"/>
          <w:lang w:val="ro-RO"/>
        </w:rPr>
        <w:t xml:space="preserve">în </w:t>
      </w:r>
      <w:r w:rsidR="003C39A5">
        <w:rPr>
          <w:rFonts w:ascii="Times New Roman" w:hAnsi="Times New Roman" w:cs="Times New Roman"/>
          <w:sz w:val="28"/>
          <w:szCs w:val="28"/>
          <w:lang w:val="ro-RO"/>
        </w:rPr>
        <w:t xml:space="preserve">perioada anilor 2008-2010, Consiliul a activat </w:t>
      </w:r>
      <w:r w:rsidRPr="00C656DA">
        <w:rPr>
          <w:rFonts w:ascii="Times New Roman" w:eastAsia="Calibri" w:hAnsi="Times New Roman" w:cs="Times New Roman"/>
          <w:sz w:val="28"/>
          <w:szCs w:val="28"/>
          <w:lang w:val="ro-RO"/>
        </w:rPr>
        <w:t xml:space="preserve"> conform Planului de activitate </w:t>
      </w:r>
      <w:r w:rsidR="003C39A5">
        <w:rPr>
          <w:rFonts w:ascii="Times New Roman" w:eastAsia="Calibri" w:hAnsi="Times New Roman" w:cs="Times New Roman"/>
          <w:sz w:val="28"/>
          <w:szCs w:val="28"/>
          <w:lang w:val="ro-RO"/>
        </w:rPr>
        <w:t xml:space="preserve">anual </w:t>
      </w:r>
      <w:r w:rsidRPr="00C656DA">
        <w:rPr>
          <w:rFonts w:ascii="Times New Roman" w:eastAsia="Calibri" w:hAnsi="Times New Roman" w:cs="Times New Roman"/>
          <w:sz w:val="28"/>
          <w:szCs w:val="28"/>
          <w:lang w:val="ro-RO"/>
        </w:rPr>
        <w:t>aprobat de către Ministrul Finanţelor</w:t>
      </w:r>
      <w:r w:rsidR="00206AD4">
        <w:rPr>
          <w:rFonts w:ascii="Times New Roman" w:eastAsia="Calibri" w:hAnsi="Times New Roman" w:cs="Times New Roman"/>
          <w:sz w:val="28"/>
          <w:szCs w:val="28"/>
          <w:lang w:val="ro-RO"/>
        </w:rPr>
        <w:t xml:space="preserve"> </w:t>
      </w:r>
      <w:r w:rsidR="00206AD4" w:rsidRPr="00206AD4">
        <w:rPr>
          <w:rFonts w:ascii="Times New Roman" w:hAnsi="Times New Roman" w:cs="Times New Roman"/>
          <w:i/>
          <w:sz w:val="28"/>
          <w:szCs w:val="28"/>
          <w:lang w:val="ro-MO"/>
        </w:rPr>
        <w:t>(</w:t>
      </w:r>
      <w:hyperlink r:id="rId12" w:history="1">
        <w:r w:rsidR="00206AD4" w:rsidRPr="00206AD4">
          <w:rPr>
            <w:rStyle w:val="Hyperlink"/>
            <w:rFonts w:ascii="Times New Roman" w:hAnsi="Times New Roman" w:cs="Times New Roman"/>
            <w:i/>
            <w:sz w:val="28"/>
            <w:szCs w:val="28"/>
            <w:lang w:val="ro-MO"/>
          </w:rPr>
          <w:t>www.minfin.md/</w:t>
        </w:r>
        <w:r w:rsidR="00206AD4" w:rsidRPr="00206AD4">
          <w:rPr>
            <w:rStyle w:val="Hyperlink"/>
            <w:rFonts w:ascii="Times New Roman" w:hAnsi="Times New Roman" w:cs="Times New Roman"/>
            <w:i/>
            <w:color w:val="000000" w:themeColor="text1"/>
            <w:sz w:val="28"/>
            <w:szCs w:val="28"/>
            <w:u w:val="none"/>
            <w:lang w:val="ro-MO"/>
          </w:rPr>
          <w:t>instituţii</w:t>
        </w:r>
      </w:hyperlink>
      <w:r w:rsidR="00206AD4" w:rsidRPr="00206AD4">
        <w:rPr>
          <w:rFonts w:ascii="Times New Roman" w:hAnsi="Times New Roman" w:cs="Times New Roman"/>
          <w:i/>
          <w:sz w:val="28"/>
          <w:szCs w:val="28"/>
          <w:lang w:val="ro-MO"/>
        </w:rPr>
        <w:t xml:space="preserve"> subordonate, pe lîngă şi monitorizate /Consiliul de supraveghere a activităţii de audit/</w:t>
      </w:r>
      <w:r w:rsidR="00206AD4">
        <w:rPr>
          <w:rFonts w:ascii="Times New Roman" w:hAnsi="Times New Roman" w:cs="Times New Roman"/>
          <w:i/>
          <w:sz w:val="28"/>
          <w:szCs w:val="28"/>
          <w:lang w:val="ro-MO"/>
        </w:rPr>
        <w:t>Planuri de activitate</w:t>
      </w:r>
      <w:r w:rsidR="00206AD4" w:rsidRPr="00206AD4">
        <w:rPr>
          <w:rFonts w:ascii="Times New Roman" w:hAnsi="Times New Roman" w:cs="Times New Roman"/>
          <w:i/>
          <w:sz w:val="28"/>
          <w:szCs w:val="28"/>
          <w:lang w:val="ro-MO"/>
        </w:rPr>
        <w:t>)</w:t>
      </w:r>
      <w:r w:rsidRPr="00C656DA">
        <w:rPr>
          <w:rFonts w:ascii="Times New Roman" w:eastAsia="Calibri" w:hAnsi="Times New Roman" w:cs="Times New Roman"/>
          <w:sz w:val="28"/>
          <w:szCs w:val="28"/>
          <w:lang w:val="ro-RO"/>
        </w:rPr>
        <w:t>, convocîndu-se  în</w:t>
      </w:r>
      <w:r w:rsidR="003C39A5">
        <w:rPr>
          <w:rFonts w:ascii="Times New Roman" w:eastAsia="Calibri" w:hAnsi="Times New Roman" w:cs="Times New Roman"/>
          <w:sz w:val="28"/>
          <w:szCs w:val="28"/>
          <w:lang w:val="ro-RO"/>
        </w:rPr>
        <w:t xml:space="preserve"> 14</w:t>
      </w:r>
      <w:r w:rsidRPr="00C656DA">
        <w:rPr>
          <w:rFonts w:ascii="Times New Roman" w:eastAsia="Calibri" w:hAnsi="Times New Roman" w:cs="Times New Roman"/>
          <w:sz w:val="28"/>
          <w:szCs w:val="28"/>
          <w:lang w:val="ro-RO"/>
        </w:rPr>
        <w:t xml:space="preserve"> şedinţe. </w:t>
      </w:r>
    </w:p>
    <w:p w:rsidR="00C656DA" w:rsidRPr="00C656DA" w:rsidRDefault="00C656DA" w:rsidP="00C656DA">
      <w:pPr>
        <w:spacing w:after="0" w:line="240" w:lineRule="auto"/>
        <w:jc w:val="both"/>
        <w:rPr>
          <w:rFonts w:ascii="Times New Roman" w:eastAsia="Calibri" w:hAnsi="Times New Roman" w:cs="Times New Roman"/>
          <w:sz w:val="28"/>
          <w:szCs w:val="28"/>
          <w:lang w:val="ro-RO"/>
        </w:rPr>
      </w:pPr>
      <w:r w:rsidRPr="00C656DA">
        <w:rPr>
          <w:rFonts w:ascii="Times New Roman" w:eastAsia="Calibri" w:hAnsi="Times New Roman" w:cs="Times New Roman"/>
          <w:sz w:val="28"/>
          <w:szCs w:val="28"/>
          <w:lang w:val="ro-RO"/>
        </w:rPr>
        <w:t xml:space="preserve">     Ţinînd cont de atribuţiile ce îi revin conform prevederilor legislaţiei în vigoare şi întru realizarea obiectivelor Planului de activitate, Consiliul a  desfăşurat următoarea activitate:</w:t>
      </w:r>
    </w:p>
    <w:p w:rsidR="00C656DA" w:rsidRDefault="00EF507B" w:rsidP="002B4B6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EF507B">
        <w:rPr>
          <w:rFonts w:ascii="Times New Roman" w:eastAsia="Calibri" w:hAnsi="Times New Roman" w:cs="Times New Roman"/>
          <w:sz w:val="28"/>
          <w:szCs w:val="28"/>
          <w:lang w:val="ro-RO"/>
        </w:rPr>
        <w:t>- a avizat proiectele</w:t>
      </w:r>
      <w:r>
        <w:rPr>
          <w:rFonts w:ascii="Times New Roman" w:hAnsi="Times New Roman" w:cs="Times New Roman"/>
          <w:sz w:val="28"/>
          <w:szCs w:val="28"/>
          <w:lang w:val="ro-RO"/>
        </w:rPr>
        <w:t xml:space="preserve"> actelor normative aferente activităţii de audit, elaborate de Ministerul Finanţelor;</w:t>
      </w:r>
    </w:p>
    <w:p w:rsidR="00EF507B" w:rsidRDefault="00EF507B" w:rsidP="002B4B6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w:t>
      </w:r>
      <w:r w:rsidRPr="00EF507B">
        <w:rPr>
          <w:rFonts w:ascii="Times New Roman" w:eastAsia="Calibri" w:hAnsi="Times New Roman" w:cs="Times New Roman"/>
          <w:sz w:val="28"/>
          <w:szCs w:val="28"/>
          <w:lang w:val="ro-RO"/>
        </w:rPr>
        <w:t>a elaborat şi aprobat Regulamentul privind organizarea şi funcţionarea Serviciului</w:t>
      </w:r>
      <w:r w:rsidR="00E944B6">
        <w:rPr>
          <w:rFonts w:ascii="Times New Roman" w:eastAsia="Calibri" w:hAnsi="Times New Roman" w:cs="Times New Roman"/>
          <w:sz w:val="28"/>
          <w:szCs w:val="28"/>
          <w:lang w:val="ro-RO"/>
        </w:rPr>
        <w:t>;</w:t>
      </w:r>
      <w:r w:rsidRPr="00EF507B">
        <w:rPr>
          <w:rFonts w:ascii="Times New Roman" w:eastAsia="Calibri" w:hAnsi="Times New Roman" w:cs="Times New Roman"/>
          <w:sz w:val="28"/>
          <w:szCs w:val="28"/>
          <w:lang w:val="ro-RO"/>
        </w:rPr>
        <w:t xml:space="preserve"> </w:t>
      </w:r>
    </w:p>
    <w:p w:rsidR="00467E45" w:rsidRDefault="00467E45" w:rsidP="002B4B6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a desfăşurat concursul pentru ocuparea funcţiilor publice vacante în cadrul </w:t>
      </w:r>
      <w:r w:rsidR="003D542D">
        <w:rPr>
          <w:rFonts w:ascii="Times New Roman" w:hAnsi="Times New Roman" w:cs="Times New Roman"/>
          <w:sz w:val="28"/>
          <w:szCs w:val="28"/>
          <w:lang w:val="ro-RO"/>
        </w:rPr>
        <w:t>Serviciului</w:t>
      </w:r>
      <w:r>
        <w:rPr>
          <w:rFonts w:ascii="Times New Roman" w:hAnsi="Times New Roman" w:cs="Times New Roman"/>
          <w:sz w:val="28"/>
          <w:szCs w:val="28"/>
          <w:lang w:val="ro-RO"/>
        </w:rPr>
        <w:t>;</w:t>
      </w:r>
    </w:p>
    <w:p w:rsidR="00B26227" w:rsidRDefault="007E2B33" w:rsidP="002B4B6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a emis </w:t>
      </w:r>
      <w:r w:rsidR="00B26227">
        <w:rPr>
          <w:rFonts w:ascii="Times New Roman" w:hAnsi="Times New Roman" w:cs="Times New Roman"/>
          <w:sz w:val="28"/>
          <w:szCs w:val="28"/>
          <w:lang w:val="ro-RO"/>
        </w:rPr>
        <w:t>decizii executorii pentru societăţile de audit, care nu au prezentat în termen rapoartele financiare şi Informaţiile privind controlul calităţii lucrărilor de audit;</w:t>
      </w:r>
    </w:p>
    <w:p w:rsidR="00B26227" w:rsidRDefault="00B26227" w:rsidP="002B4B6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a emis decizia privind retragerea certificatelor de calificare ale auditorilor care au încălcat cerinţele privind instruirea profesională continuă;</w:t>
      </w:r>
    </w:p>
    <w:p w:rsidR="00973CD7" w:rsidRDefault="00B26227" w:rsidP="002B4B6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5C7CEF">
        <w:rPr>
          <w:rFonts w:ascii="Times New Roman" w:hAnsi="Times New Roman" w:cs="Times New Roman"/>
          <w:sz w:val="28"/>
          <w:szCs w:val="28"/>
          <w:lang w:val="ro-RO"/>
        </w:rPr>
        <w:t xml:space="preserve"> </w:t>
      </w:r>
      <w:r w:rsidR="00D665AB">
        <w:rPr>
          <w:rFonts w:ascii="Times New Roman" w:hAnsi="Times New Roman" w:cs="Times New Roman"/>
          <w:sz w:val="28"/>
          <w:szCs w:val="28"/>
          <w:lang w:val="ro-RO"/>
        </w:rPr>
        <w:t xml:space="preserve">- </w:t>
      </w:r>
      <w:r w:rsidR="00C27EC0">
        <w:rPr>
          <w:rFonts w:ascii="Times New Roman" w:hAnsi="Times New Roman" w:cs="Times New Roman"/>
          <w:sz w:val="28"/>
          <w:szCs w:val="28"/>
          <w:lang w:val="ro-RO"/>
        </w:rPr>
        <w:t>a</w:t>
      </w:r>
      <w:r w:rsidR="00D665AB" w:rsidRPr="00D665AB">
        <w:rPr>
          <w:rFonts w:ascii="Times New Roman" w:hAnsi="Times New Roman" w:cs="Times New Roman"/>
          <w:sz w:val="28"/>
          <w:szCs w:val="28"/>
          <w:lang w:val="ro-RO"/>
        </w:rPr>
        <w:t xml:space="preserve"> elaborat şi </w:t>
      </w:r>
      <w:r w:rsidR="00C27EC0">
        <w:rPr>
          <w:rFonts w:ascii="Times New Roman" w:hAnsi="Times New Roman" w:cs="Times New Roman"/>
          <w:sz w:val="28"/>
          <w:szCs w:val="28"/>
          <w:lang w:val="ro-RO"/>
        </w:rPr>
        <w:t xml:space="preserve">prezentat spre </w:t>
      </w:r>
      <w:r w:rsidR="00D665AB" w:rsidRPr="00D665AB">
        <w:rPr>
          <w:rFonts w:ascii="Times New Roman" w:hAnsi="Times New Roman" w:cs="Times New Roman"/>
          <w:sz w:val="28"/>
          <w:szCs w:val="28"/>
          <w:lang w:val="ro-RO"/>
        </w:rPr>
        <w:t>aproba</w:t>
      </w:r>
      <w:r w:rsidR="00C27EC0">
        <w:rPr>
          <w:rFonts w:ascii="Times New Roman" w:hAnsi="Times New Roman" w:cs="Times New Roman"/>
          <w:sz w:val="28"/>
          <w:szCs w:val="28"/>
          <w:lang w:val="ro-RO"/>
        </w:rPr>
        <w:t>r</w:t>
      </w:r>
      <w:r w:rsidR="00D665AB" w:rsidRPr="00D665AB">
        <w:rPr>
          <w:rFonts w:ascii="Times New Roman" w:hAnsi="Times New Roman" w:cs="Times New Roman"/>
          <w:sz w:val="28"/>
          <w:szCs w:val="28"/>
          <w:lang w:val="ro-RO"/>
        </w:rPr>
        <w:t>e Ministrul</w:t>
      </w:r>
      <w:r w:rsidR="00C27EC0">
        <w:rPr>
          <w:rFonts w:ascii="Times New Roman" w:hAnsi="Times New Roman" w:cs="Times New Roman"/>
          <w:sz w:val="28"/>
          <w:szCs w:val="28"/>
          <w:lang w:val="ro-RO"/>
        </w:rPr>
        <w:t>ui</w:t>
      </w:r>
      <w:r w:rsidR="00D665AB" w:rsidRPr="00D665AB">
        <w:rPr>
          <w:rFonts w:ascii="Times New Roman" w:hAnsi="Times New Roman" w:cs="Times New Roman"/>
          <w:sz w:val="28"/>
          <w:szCs w:val="28"/>
          <w:lang w:val="ro-RO"/>
        </w:rPr>
        <w:t xml:space="preserve"> Finanţelor devizul de cheltuieli al Serviciului  pentru an</w:t>
      </w:r>
      <w:r w:rsidR="00C27EC0">
        <w:rPr>
          <w:rFonts w:ascii="Times New Roman" w:hAnsi="Times New Roman" w:cs="Times New Roman"/>
          <w:sz w:val="28"/>
          <w:szCs w:val="28"/>
          <w:lang w:val="ro-RO"/>
        </w:rPr>
        <w:t>ii de activitate</w:t>
      </w:r>
      <w:r w:rsidR="00D665AB" w:rsidRPr="00D665AB">
        <w:rPr>
          <w:rFonts w:ascii="Times New Roman" w:hAnsi="Times New Roman" w:cs="Times New Roman"/>
          <w:sz w:val="28"/>
          <w:szCs w:val="28"/>
          <w:lang w:val="ro-RO"/>
        </w:rPr>
        <w:t xml:space="preserve"> 2009</w:t>
      </w:r>
      <w:r w:rsidR="00C27EC0">
        <w:rPr>
          <w:rFonts w:ascii="Times New Roman" w:hAnsi="Times New Roman" w:cs="Times New Roman"/>
          <w:sz w:val="28"/>
          <w:szCs w:val="28"/>
          <w:lang w:val="ro-RO"/>
        </w:rPr>
        <w:t>-201</w:t>
      </w:r>
      <w:r w:rsidR="00CD64C5">
        <w:rPr>
          <w:rFonts w:ascii="Times New Roman" w:hAnsi="Times New Roman" w:cs="Times New Roman"/>
          <w:sz w:val="28"/>
          <w:szCs w:val="28"/>
          <w:lang w:val="ro-RO"/>
        </w:rPr>
        <w:t>1</w:t>
      </w:r>
      <w:r w:rsidR="00973CD7">
        <w:rPr>
          <w:rFonts w:ascii="Times New Roman" w:hAnsi="Times New Roman" w:cs="Times New Roman"/>
          <w:sz w:val="28"/>
          <w:szCs w:val="28"/>
          <w:lang w:val="ro-RO"/>
        </w:rPr>
        <w:t>;</w:t>
      </w:r>
    </w:p>
    <w:p w:rsidR="00A57E7D" w:rsidRDefault="00A57E7D" w:rsidP="002B4B6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a prezentat propuneri Camerei de Licenţiere privind retragerea licenţelor pentru desfăşurarea activităţii de audit la 2 societăţi de audit, care nu s-au conformat prevederilor art. 5 alin. </w:t>
      </w:r>
      <w:r w:rsidR="00924FE6">
        <w:rPr>
          <w:rFonts w:ascii="Times New Roman" w:hAnsi="Times New Roman" w:cs="Times New Roman"/>
          <w:sz w:val="28"/>
          <w:szCs w:val="28"/>
          <w:lang w:val="ro-RO"/>
        </w:rPr>
        <w:t>(</w:t>
      </w:r>
      <w:r>
        <w:rPr>
          <w:rFonts w:ascii="Times New Roman" w:hAnsi="Times New Roman" w:cs="Times New Roman"/>
          <w:sz w:val="28"/>
          <w:szCs w:val="28"/>
          <w:lang w:val="ro-RO"/>
        </w:rPr>
        <w:t xml:space="preserve">1) al Legii;    </w:t>
      </w:r>
    </w:p>
    <w:p w:rsidR="00467E45" w:rsidRDefault="00973CD7" w:rsidP="002B4B6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5C7CEF">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a elaborat şi prezentat spre aprobare Ministrului Finanţelor Planurile de activitate ale Consiliului pentru anii 2008-2011. </w:t>
      </w:r>
      <w:r w:rsidR="00B26227" w:rsidRPr="00D665AB">
        <w:rPr>
          <w:rFonts w:ascii="Times New Roman" w:hAnsi="Times New Roman" w:cs="Times New Roman"/>
          <w:sz w:val="28"/>
          <w:szCs w:val="28"/>
          <w:lang w:val="ro-RO"/>
        </w:rPr>
        <w:t xml:space="preserve"> </w:t>
      </w:r>
    </w:p>
    <w:p w:rsidR="005A355E" w:rsidRDefault="00D345B4" w:rsidP="00702174">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Începînd cu 2 martie 2009, în cadrul Consiliului a fost constituit Serviciul, care reprezintă aparatul permanent de lucru al Consiliului.</w:t>
      </w:r>
      <w:r w:rsidR="00702174">
        <w:rPr>
          <w:rFonts w:ascii="Times New Roman" w:hAnsi="Times New Roman" w:cs="Times New Roman"/>
          <w:sz w:val="28"/>
          <w:szCs w:val="28"/>
          <w:lang w:val="ro-RO"/>
        </w:rPr>
        <w:t xml:space="preserve"> </w:t>
      </w:r>
      <w:r w:rsidR="005A355E">
        <w:rPr>
          <w:rFonts w:ascii="Times New Roman" w:hAnsi="Times New Roman" w:cs="Times New Roman"/>
          <w:sz w:val="28"/>
          <w:szCs w:val="28"/>
          <w:lang w:val="ro-RO"/>
        </w:rPr>
        <w:t xml:space="preserve">Pe parcursul anului 2009 au activat 2 persoane cu interval de angajare şi pe parcursul anului 2010 – 3 persoane, de asemenea cu interval de angajare. </w:t>
      </w:r>
      <w:r w:rsidR="0099486B">
        <w:rPr>
          <w:rFonts w:ascii="Times New Roman" w:hAnsi="Times New Roman" w:cs="Times New Roman"/>
          <w:sz w:val="28"/>
          <w:szCs w:val="28"/>
          <w:lang w:val="ro-RO"/>
        </w:rPr>
        <w:t xml:space="preserve">Fluctuaţia </w:t>
      </w:r>
      <w:r w:rsidR="000F2972">
        <w:rPr>
          <w:rFonts w:ascii="Times New Roman" w:hAnsi="Times New Roman" w:cs="Times New Roman"/>
          <w:sz w:val="28"/>
          <w:szCs w:val="28"/>
          <w:lang w:val="ro-RO"/>
        </w:rPr>
        <w:t xml:space="preserve">cadrelor </w:t>
      </w:r>
      <w:r w:rsidR="0099486B">
        <w:rPr>
          <w:rFonts w:ascii="Times New Roman" w:hAnsi="Times New Roman" w:cs="Times New Roman"/>
          <w:sz w:val="28"/>
          <w:szCs w:val="28"/>
          <w:lang w:val="ro-RO"/>
        </w:rPr>
        <w:t xml:space="preserve">se </w:t>
      </w:r>
      <w:r w:rsidR="00E54757">
        <w:rPr>
          <w:rFonts w:ascii="Times New Roman" w:hAnsi="Times New Roman" w:cs="Times New Roman"/>
          <w:sz w:val="28"/>
          <w:szCs w:val="28"/>
          <w:lang w:val="ro-RO"/>
        </w:rPr>
        <w:t>argumentează p</w:t>
      </w:r>
      <w:r w:rsidR="000F2972">
        <w:rPr>
          <w:rFonts w:ascii="Times New Roman" w:hAnsi="Times New Roman" w:cs="Times New Roman"/>
          <w:sz w:val="28"/>
          <w:szCs w:val="28"/>
          <w:lang w:val="ro-RO"/>
        </w:rPr>
        <w:t>rin</w:t>
      </w:r>
      <w:r w:rsidR="00E54757">
        <w:rPr>
          <w:rFonts w:ascii="Times New Roman" w:hAnsi="Times New Roman" w:cs="Times New Roman"/>
          <w:sz w:val="28"/>
          <w:szCs w:val="28"/>
          <w:lang w:val="ro-RO"/>
        </w:rPr>
        <w:t xml:space="preserve"> remunerarea neadecvată</w:t>
      </w:r>
      <w:r w:rsidR="008C44DA">
        <w:rPr>
          <w:rFonts w:ascii="Times New Roman" w:hAnsi="Times New Roman" w:cs="Times New Roman"/>
          <w:sz w:val="28"/>
          <w:szCs w:val="28"/>
          <w:lang w:val="ro-RO"/>
        </w:rPr>
        <w:t xml:space="preserve"> şi lipsa de cunoştinţe</w:t>
      </w:r>
      <w:r w:rsidR="000F2972">
        <w:rPr>
          <w:rFonts w:ascii="Times New Roman" w:hAnsi="Times New Roman" w:cs="Times New Roman"/>
          <w:sz w:val="28"/>
          <w:szCs w:val="28"/>
          <w:lang w:val="ro-RO"/>
        </w:rPr>
        <w:t xml:space="preserve"> şi experienţă </w:t>
      </w:r>
      <w:r w:rsidR="008C44DA">
        <w:rPr>
          <w:rFonts w:ascii="Times New Roman" w:hAnsi="Times New Roman" w:cs="Times New Roman"/>
          <w:sz w:val="28"/>
          <w:szCs w:val="28"/>
          <w:lang w:val="ro-RO"/>
        </w:rPr>
        <w:t xml:space="preserve"> în domeniul auditului</w:t>
      </w:r>
      <w:r w:rsidR="00E54757">
        <w:rPr>
          <w:rFonts w:ascii="Times New Roman" w:hAnsi="Times New Roman" w:cs="Times New Roman"/>
          <w:sz w:val="28"/>
          <w:szCs w:val="28"/>
          <w:lang w:val="ro-RO"/>
        </w:rPr>
        <w:t>.</w:t>
      </w:r>
      <w:r w:rsidR="0099486B">
        <w:rPr>
          <w:rFonts w:ascii="Times New Roman" w:hAnsi="Times New Roman" w:cs="Times New Roman"/>
          <w:sz w:val="28"/>
          <w:szCs w:val="28"/>
          <w:lang w:val="ro-RO"/>
        </w:rPr>
        <w:t xml:space="preserve"> </w:t>
      </w:r>
    </w:p>
    <w:p w:rsidR="0015527C" w:rsidRDefault="00543C5E" w:rsidP="00702174">
      <w:pPr>
        <w:spacing w:after="0" w:line="240" w:lineRule="auto"/>
        <w:jc w:val="both"/>
        <w:rPr>
          <w:rFonts w:ascii="Times New Roman" w:hAnsi="Times New Roman" w:cs="Times New Roman"/>
          <w:sz w:val="28"/>
          <w:szCs w:val="28"/>
          <w:lang w:val="ro-RO"/>
        </w:rPr>
      </w:pPr>
      <w:r>
        <w:rPr>
          <w:rFonts w:ascii="Times New Roman" w:eastAsia="Calibri" w:hAnsi="Times New Roman" w:cs="Times New Roman"/>
          <w:sz w:val="28"/>
          <w:szCs w:val="28"/>
          <w:lang w:val="ro-RO"/>
        </w:rPr>
        <w:t xml:space="preserve">    </w:t>
      </w:r>
      <w:r w:rsidR="008C532E">
        <w:rPr>
          <w:rFonts w:ascii="Times New Roman" w:eastAsia="Calibri" w:hAnsi="Times New Roman" w:cs="Times New Roman"/>
          <w:sz w:val="28"/>
          <w:szCs w:val="28"/>
          <w:lang w:val="ro-RO"/>
        </w:rPr>
        <w:t>Astfel, un şir de acţiuni</w:t>
      </w:r>
      <w:r w:rsidR="00B4172F">
        <w:rPr>
          <w:rFonts w:ascii="Times New Roman" w:eastAsia="Calibri" w:hAnsi="Times New Roman" w:cs="Times New Roman"/>
          <w:sz w:val="28"/>
          <w:szCs w:val="28"/>
          <w:lang w:val="ro-RO"/>
        </w:rPr>
        <w:t xml:space="preserve"> prevăzute au fost implementate</w:t>
      </w:r>
      <w:r w:rsidR="008C532E">
        <w:rPr>
          <w:rFonts w:ascii="Times New Roman" w:eastAsia="Calibri" w:hAnsi="Times New Roman" w:cs="Times New Roman"/>
          <w:sz w:val="28"/>
          <w:szCs w:val="28"/>
          <w:lang w:val="ro-RO"/>
        </w:rPr>
        <w:t xml:space="preserve">, iar altele, ce ţin de controlul extern al calităţii lucrărilor de audit au rămas nerealizate. </w:t>
      </w:r>
      <w:r w:rsidR="000E4F42">
        <w:rPr>
          <w:rFonts w:ascii="Times New Roman" w:hAnsi="Times New Roman" w:cs="Times New Roman"/>
          <w:sz w:val="28"/>
          <w:szCs w:val="28"/>
          <w:lang w:val="ro-RO"/>
        </w:rPr>
        <w:t xml:space="preserve"> Prin urmare, î</w:t>
      </w:r>
      <w:r w:rsidR="00584B28">
        <w:rPr>
          <w:rFonts w:ascii="Times New Roman" w:hAnsi="Times New Roman" w:cs="Times New Roman"/>
          <w:sz w:val="28"/>
          <w:szCs w:val="28"/>
          <w:lang w:val="ro-RO"/>
        </w:rPr>
        <w:t xml:space="preserve">n partea ce ţine de </w:t>
      </w:r>
      <w:r w:rsidR="00611CB8">
        <w:rPr>
          <w:rFonts w:ascii="Times New Roman" w:hAnsi="Times New Roman" w:cs="Times New Roman"/>
          <w:sz w:val="28"/>
          <w:szCs w:val="28"/>
          <w:lang w:val="ro-RO"/>
        </w:rPr>
        <w:t xml:space="preserve"> controlul extern al calităţii lucrărilor de audit</w:t>
      </w:r>
      <w:r w:rsidR="00241F20">
        <w:rPr>
          <w:rFonts w:ascii="Times New Roman" w:hAnsi="Times New Roman" w:cs="Times New Roman"/>
          <w:sz w:val="28"/>
          <w:szCs w:val="28"/>
          <w:lang w:val="ro-RO"/>
        </w:rPr>
        <w:t xml:space="preserve"> prevederile Legii nu funcţionează</w:t>
      </w:r>
      <w:r w:rsidR="00F16EBC">
        <w:rPr>
          <w:rFonts w:ascii="Times New Roman" w:hAnsi="Times New Roman" w:cs="Times New Roman"/>
          <w:sz w:val="28"/>
          <w:szCs w:val="28"/>
          <w:lang w:val="ro-RO"/>
        </w:rPr>
        <w:t>.</w:t>
      </w:r>
      <w:r w:rsidR="00F16EBC" w:rsidRPr="00F16EBC">
        <w:rPr>
          <w:rFonts w:ascii="Times New Roman" w:hAnsi="Times New Roman" w:cs="Times New Roman"/>
          <w:sz w:val="28"/>
          <w:szCs w:val="28"/>
          <w:lang w:val="ro-RO"/>
        </w:rPr>
        <w:t xml:space="preserve"> </w:t>
      </w:r>
    </w:p>
    <w:p w:rsidR="0015527C" w:rsidRDefault="0015527C" w:rsidP="00F16EB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F0E42">
        <w:rPr>
          <w:rFonts w:ascii="Times New Roman" w:hAnsi="Times New Roman" w:cs="Times New Roman"/>
          <w:sz w:val="28"/>
          <w:szCs w:val="28"/>
          <w:lang w:val="ro-RO"/>
        </w:rPr>
        <w:t>La momentul actual din lipsa specialiştilor</w:t>
      </w:r>
      <w:r w:rsidRPr="00762492">
        <w:rPr>
          <w:rFonts w:ascii="Times New Roman" w:hAnsi="Times New Roman" w:cs="Times New Roman"/>
          <w:sz w:val="28"/>
          <w:szCs w:val="28"/>
          <w:lang w:val="ro-RO"/>
        </w:rPr>
        <w:t xml:space="preserve"> </w:t>
      </w:r>
      <w:r w:rsidRPr="00DC2555">
        <w:rPr>
          <w:rFonts w:ascii="Times New Roman" w:hAnsi="Times New Roman" w:cs="Times New Roman"/>
          <w:sz w:val="28"/>
          <w:szCs w:val="28"/>
          <w:lang w:val="ro-RO"/>
        </w:rPr>
        <w:t>calificaţi şi remunerării neadecvate, care este prevăzută numai din contul mijloacelor bugetare</w:t>
      </w:r>
      <w:r w:rsidRPr="00DF0E42">
        <w:rPr>
          <w:rFonts w:ascii="Times New Roman" w:hAnsi="Times New Roman" w:cs="Times New Roman"/>
          <w:sz w:val="28"/>
          <w:szCs w:val="28"/>
          <w:lang w:val="ro-RO"/>
        </w:rPr>
        <w:t>, Serviciul</w:t>
      </w:r>
      <w:r w:rsidR="00FE02CC">
        <w:rPr>
          <w:rFonts w:ascii="Times New Roman" w:hAnsi="Times New Roman" w:cs="Times New Roman"/>
          <w:sz w:val="28"/>
          <w:szCs w:val="28"/>
          <w:lang w:val="ro-RO"/>
        </w:rPr>
        <w:t xml:space="preserve"> </w:t>
      </w:r>
      <w:r w:rsidRPr="00DF0E42">
        <w:rPr>
          <w:rFonts w:ascii="Times New Roman" w:hAnsi="Times New Roman" w:cs="Times New Roman"/>
          <w:sz w:val="28"/>
          <w:szCs w:val="28"/>
          <w:lang w:val="ro-RO"/>
        </w:rPr>
        <w:t xml:space="preserve"> </w:t>
      </w:r>
      <w:r>
        <w:rPr>
          <w:rFonts w:ascii="Times New Roman" w:hAnsi="Times New Roman" w:cs="Times New Roman"/>
          <w:sz w:val="28"/>
          <w:szCs w:val="28"/>
          <w:lang w:val="ro-RO"/>
        </w:rPr>
        <w:t>întîmpină dificultăţi în activitate. C</w:t>
      </w:r>
      <w:r w:rsidRPr="00DF0E42">
        <w:rPr>
          <w:rFonts w:ascii="Times New Roman" w:hAnsi="Times New Roman" w:cs="Times New Roman"/>
          <w:sz w:val="28"/>
          <w:szCs w:val="28"/>
          <w:lang w:val="ro-RO"/>
        </w:rPr>
        <w:t>onform art. 47 al Legii cu privire la funcţia publică şi statutul funcţionarului public</w:t>
      </w:r>
      <w:r w:rsidRPr="00740E7C">
        <w:rPr>
          <w:rFonts w:ascii="Times New Roman" w:hAnsi="Times New Roman" w:cs="Times New Roman"/>
          <w:sz w:val="28"/>
          <w:szCs w:val="28"/>
          <w:lang w:val="ro-RO"/>
        </w:rPr>
        <w:t xml:space="preserve"> </w:t>
      </w:r>
      <w:r w:rsidRPr="00DF0E42">
        <w:rPr>
          <w:rFonts w:ascii="Times New Roman" w:hAnsi="Times New Roman" w:cs="Times New Roman"/>
          <w:sz w:val="28"/>
          <w:szCs w:val="28"/>
          <w:lang w:val="ro-RO"/>
        </w:rPr>
        <w:t>nr. 158</w:t>
      </w:r>
      <w:r>
        <w:rPr>
          <w:rFonts w:ascii="Times New Roman" w:hAnsi="Times New Roman" w:cs="Times New Roman"/>
          <w:sz w:val="28"/>
          <w:szCs w:val="28"/>
          <w:lang w:val="ro-RO"/>
        </w:rPr>
        <w:t>-XVI</w:t>
      </w:r>
      <w:r w:rsidRPr="00DF0E42">
        <w:rPr>
          <w:rFonts w:ascii="Times New Roman" w:hAnsi="Times New Roman" w:cs="Times New Roman"/>
          <w:sz w:val="28"/>
          <w:szCs w:val="28"/>
          <w:lang w:val="ro-RO"/>
        </w:rPr>
        <w:t xml:space="preserve"> din 04.07.2008, </w:t>
      </w:r>
      <w:r w:rsidR="00B74AD5">
        <w:rPr>
          <w:rFonts w:ascii="Times New Roman" w:hAnsi="Times New Roman" w:cs="Times New Roman"/>
          <w:sz w:val="28"/>
          <w:szCs w:val="28"/>
          <w:lang w:val="ro-RO"/>
        </w:rPr>
        <w:t xml:space="preserve">în luna aprilie </w:t>
      </w:r>
      <w:r>
        <w:rPr>
          <w:rFonts w:ascii="Times New Roman" w:hAnsi="Times New Roman" w:cs="Times New Roman"/>
          <w:sz w:val="28"/>
          <w:szCs w:val="28"/>
          <w:lang w:val="ro-RO"/>
        </w:rPr>
        <w:t xml:space="preserve">a fost </w:t>
      </w:r>
      <w:r w:rsidRPr="00DF0E42">
        <w:rPr>
          <w:rFonts w:ascii="Times New Roman" w:hAnsi="Times New Roman" w:cs="Times New Roman"/>
          <w:sz w:val="28"/>
          <w:szCs w:val="28"/>
          <w:lang w:val="ro-RO"/>
        </w:rPr>
        <w:t>detaşa</w:t>
      </w:r>
      <w:r>
        <w:rPr>
          <w:rFonts w:ascii="Times New Roman" w:hAnsi="Times New Roman" w:cs="Times New Roman"/>
          <w:sz w:val="28"/>
          <w:szCs w:val="28"/>
          <w:lang w:val="ro-RO"/>
        </w:rPr>
        <w:t xml:space="preserve">t </w:t>
      </w:r>
      <w:r w:rsidRPr="00DF0E42">
        <w:rPr>
          <w:rFonts w:ascii="Times New Roman" w:hAnsi="Times New Roman" w:cs="Times New Roman"/>
          <w:sz w:val="28"/>
          <w:szCs w:val="28"/>
          <w:lang w:val="ro-RO"/>
        </w:rPr>
        <w:t xml:space="preserve"> în interesul serviciului un colaborator din cadrul Direcţiei reglementarea contabilităţii şi auditului în sectorul corporativ a Ministerului Finanţelor</w:t>
      </w:r>
      <w:r>
        <w:rPr>
          <w:rFonts w:ascii="Times New Roman" w:hAnsi="Times New Roman" w:cs="Times New Roman"/>
          <w:sz w:val="28"/>
          <w:szCs w:val="28"/>
          <w:lang w:val="ro-RO"/>
        </w:rPr>
        <w:t>, care</w:t>
      </w:r>
      <w:r w:rsidRPr="00DF0E42">
        <w:rPr>
          <w:rFonts w:ascii="Times New Roman" w:hAnsi="Times New Roman" w:cs="Times New Roman"/>
          <w:sz w:val="28"/>
          <w:szCs w:val="28"/>
          <w:lang w:val="ro-RO"/>
        </w:rPr>
        <w:t xml:space="preserve">  îndepline</w:t>
      </w:r>
      <w:r>
        <w:rPr>
          <w:rFonts w:ascii="Times New Roman" w:hAnsi="Times New Roman" w:cs="Times New Roman"/>
          <w:sz w:val="28"/>
          <w:szCs w:val="28"/>
          <w:lang w:val="ro-RO"/>
        </w:rPr>
        <w:t>şte</w:t>
      </w:r>
      <w:r w:rsidRPr="00DF0E42">
        <w:rPr>
          <w:rFonts w:ascii="Times New Roman" w:hAnsi="Times New Roman" w:cs="Times New Roman"/>
          <w:sz w:val="28"/>
          <w:szCs w:val="28"/>
          <w:lang w:val="ro-RO"/>
        </w:rPr>
        <w:t xml:space="preserve"> atribuţiile Serviciului</w:t>
      </w:r>
      <w:r>
        <w:rPr>
          <w:rFonts w:ascii="Times New Roman" w:hAnsi="Times New Roman" w:cs="Times New Roman"/>
          <w:sz w:val="28"/>
          <w:szCs w:val="28"/>
          <w:lang w:val="ro-RO"/>
        </w:rPr>
        <w:t>.</w:t>
      </w:r>
      <w:r w:rsidRPr="00DC2555">
        <w:rPr>
          <w:rFonts w:ascii="Times New Roman" w:hAnsi="Times New Roman" w:cs="Times New Roman"/>
          <w:sz w:val="28"/>
          <w:szCs w:val="28"/>
          <w:lang w:val="ro-RO"/>
        </w:rPr>
        <w:t xml:space="preserve"> </w:t>
      </w:r>
    </w:p>
    <w:p w:rsidR="00BC158E" w:rsidRDefault="0015527C" w:rsidP="00F16EB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16EBC" w:rsidRPr="00FE02CC">
        <w:rPr>
          <w:rFonts w:ascii="Times New Roman" w:hAnsi="Times New Roman" w:cs="Times New Roman"/>
          <w:sz w:val="28"/>
          <w:szCs w:val="28"/>
          <w:lang w:val="ro-RO"/>
        </w:rPr>
        <w:t xml:space="preserve">În prezent se află în discuţie </w:t>
      </w:r>
      <w:r w:rsidR="00FE02CC" w:rsidRPr="00FE02CC">
        <w:rPr>
          <w:rFonts w:ascii="Times New Roman" w:hAnsi="Times New Roman" w:cs="Times New Roman"/>
          <w:sz w:val="28"/>
          <w:szCs w:val="28"/>
          <w:lang w:val="ro-RO"/>
        </w:rPr>
        <w:t xml:space="preserve">mai multe opţiuni privind depăşirea situaţiei create: </w:t>
      </w:r>
      <w:r w:rsidR="00BC158E">
        <w:rPr>
          <w:rFonts w:ascii="Times New Roman" w:hAnsi="Times New Roman" w:cs="Times New Roman"/>
          <w:sz w:val="28"/>
          <w:szCs w:val="28"/>
          <w:lang w:val="ro-RO"/>
        </w:rPr>
        <w:t xml:space="preserve">  </w:t>
      </w:r>
    </w:p>
    <w:p w:rsidR="00BC158E" w:rsidRDefault="00BC158E" w:rsidP="00F16EB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 </w:t>
      </w:r>
      <w:r w:rsidR="00F16EBC" w:rsidRPr="00FE02CC">
        <w:rPr>
          <w:rFonts w:ascii="Times New Roman" w:hAnsi="Times New Roman" w:cs="Times New Roman"/>
          <w:sz w:val="28"/>
          <w:szCs w:val="28"/>
          <w:lang w:val="ro-RO"/>
        </w:rPr>
        <w:t xml:space="preserve">crearea unui organ profesional  nou de autoreglementare a profesiei de auditor, stabilit prin </w:t>
      </w:r>
      <w:r w:rsidR="00394415">
        <w:rPr>
          <w:rFonts w:ascii="Times New Roman" w:hAnsi="Times New Roman" w:cs="Times New Roman"/>
          <w:sz w:val="28"/>
          <w:szCs w:val="28"/>
          <w:lang w:val="ro-RO"/>
        </w:rPr>
        <w:t>L</w:t>
      </w:r>
      <w:r w:rsidR="00F16EBC" w:rsidRPr="00FE02CC">
        <w:rPr>
          <w:rFonts w:ascii="Times New Roman" w:hAnsi="Times New Roman" w:cs="Times New Roman"/>
          <w:sz w:val="28"/>
          <w:szCs w:val="28"/>
          <w:lang w:val="ro-RO"/>
        </w:rPr>
        <w:t>ege, membri obligatorii ai căruia vor fi toţi auditorii, societăţile de audit, auditorii întreprinzători individuali şi stagiarii în activitatea de audit</w:t>
      </w:r>
      <w:r w:rsidR="00FE02CC" w:rsidRPr="00FE02CC">
        <w:rPr>
          <w:rFonts w:ascii="Times New Roman" w:hAnsi="Times New Roman" w:cs="Times New Roman"/>
          <w:sz w:val="28"/>
          <w:szCs w:val="28"/>
          <w:lang w:val="ro-RO"/>
        </w:rPr>
        <w:t xml:space="preserve">; </w:t>
      </w:r>
    </w:p>
    <w:p w:rsidR="00BC158E" w:rsidRDefault="00BC158E" w:rsidP="00F16EB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w:t>
      </w:r>
      <w:r w:rsidR="00FE02CC" w:rsidRPr="00FE02CC">
        <w:rPr>
          <w:rFonts w:ascii="Times New Roman" w:hAnsi="Times New Roman" w:cs="Times New Roman"/>
          <w:sz w:val="28"/>
          <w:szCs w:val="28"/>
          <w:lang w:val="ro-RO"/>
        </w:rPr>
        <w:t xml:space="preserve">crearea unui organ profesional de autoreglementare în baza unei asociaţii </w:t>
      </w:r>
      <w:r w:rsidR="005E4BA0">
        <w:rPr>
          <w:rFonts w:ascii="Times New Roman" w:hAnsi="Times New Roman" w:cs="Times New Roman"/>
          <w:sz w:val="28"/>
          <w:szCs w:val="28"/>
          <w:lang w:val="ro-RO"/>
        </w:rPr>
        <w:t xml:space="preserve">profesionale </w:t>
      </w:r>
      <w:r w:rsidR="00FE02CC" w:rsidRPr="00FE02CC">
        <w:rPr>
          <w:rFonts w:ascii="Times New Roman" w:hAnsi="Times New Roman" w:cs="Times New Roman"/>
          <w:sz w:val="28"/>
          <w:szCs w:val="28"/>
          <w:lang w:val="ro-RO"/>
        </w:rPr>
        <w:t>existente</w:t>
      </w:r>
      <w:r>
        <w:rPr>
          <w:rFonts w:ascii="Times New Roman" w:hAnsi="Times New Roman" w:cs="Times New Roman"/>
          <w:sz w:val="28"/>
          <w:szCs w:val="28"/>
          <w:lang w:val="ro-RO"/>
        </w:rPr>
        <w:t>;</w:t>
      </w:r>
      <w:r w:rsidR="009B588E">
        <w:rPr>
          <w:rFonts w:ascii="Times New Roman" w:hAnsi="Times New Roman" w:cs="Times New Roman"/>
          <w:sz w:val="28"/>
          <w:szCs w:val="28"/>
          <w:lang w:val="ro-RO"/>
        </w:rPr>
        <w:t xml:space="preserve"> sau</w:t>
      </w:r>
    </w:p>
    <w:p w:rsidR="00BE2F92" w:rsidRDefault="00BC158E" w:rsidP="00F16EB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w:t>
      </w:r>
      <w:r w:rsidR="00FE02CC" w:rsidRPr="00FE02CC">
        <w:rPr>
          <w:rFonts w:ascii="Times New Roman" w:hAnsi="Times New Roman" w:cs="Times New Roman"/>
          <w:sz w:val="28"/>
          <w:szCs w:val="28"/>
          <w:lang w:val="ro-RO"/>
        </w:rPr>
        <w:t>acreditarea asociaţiilor profesionale existente (membri obligatorii ai cărora vor fi toţi auditorii, societăţile de audit, auditorii întreprinzători individuali şi stagiarii în activitatea de audit)</w:t>
      </w:r>
      <w:r w:rsidR="00F16EBC" w:rsidRPr="00FE02CC">
        <w:rPr>
          <w:rFonts w:ascii="Times New Roman" w:hAnsi="Times New Roman" w:cs="Times New Roman"/>
          <w:sz w:val="28"/>
          <w:szCs w:val="28"/>
          <w:lang w:val="ro-RO"/>
        </w:rPr>
        <w:t xml:space="preserve">. </w:t>
      </w:r>
    </w:p>
    <w:p w:rsidR="002A0107" w:rsidRDefault="002A0107" w:rsidP="00F16EB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De asemenea, </w:t>
      </w:r>
      <w:r w:rsidR="001F3686">
        <w:rPr>
          <w:rFonts w:ascii="Times New Roman" w:hAnsi="Times New Roman" w:cs="Times New Roman"/>
          <w:sz w:val="28"/>
          <w:szCs w:val="28"/>
          <w:lang w:val="ro-RO"/>
        </w:rPr>
        <w:t>se pun în discuţie şi cîteva opţiuni privind efectuarea controlului calităţii lucrărilor de audit</w:t>
      </w:r>
      <w:r w:rsidR="00966C11">
        <w:rPr>
          <w:rFonts w:ascii="Times New Roman" w:hAnsi="Times New Roman" w:cs="Times New Roman"/>
          <w:sz w:val="28"/>
          <w:szCs w:val="28"/>
          <w:lang w:val="ro-RO"/>
        </w:rPr>
        <w:t xml:space="preserve"> de către</w:t>
      </w:r>
      <w:r w:rsidR="001F3686">
        <w:rPr>
          <w:rFonts w:ascii="Times New Roman" w:hAnsi="Times New Roman" w:cs="Times New Roman"/>
          <w:sz w:val="28"/>
          <w:szCs w:val="28"/>
          <w:lang w:val="ro-RO"/>
        </w:rPr>
        <w:t>:</w:t>
      </w:r>
    </w:p>
    <w:p w:rsidR="009B588E" w:rsidRDefault="001F3686" w:rsidP="00F16EB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14A08">
        <w:rPr>
          <w:rFonts w:ascii="Times New Roman" w:hAnsi="Times New Roman" w:cs="Times New Roman"/>
          <w:sz w:val="28"/>
          <w:szCs w:val="28"/>
          <w:lang w:val="ro-RO"/>
        </w:rPr>
        <w:t xml:space="preserve"> </w:t>
      </w:r>
      <w:r w:rsidR="009B588E">
        <w:rPr>
          <w:rFonts w:ascii="Times New Roman" w:hAnsi="Times New Roman" w:cs="Times New Roman"/>
          <w:sz w:val="28"/>
          <w:szCs w:val="28"/>
          <w:lang w:val="ro-RO"/>
        </w:rPr>
        <w:t>Serviciu, la toate societăţile de audit şi auditorii întreprinzători individuali;</w:t>
      </w:r>
    </w:p>
    <w:p w:rsidR="001F3686" w:rsidRDefault="009B588E" w:rsidP="00F16EB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Serviciu la societăţile de audit care efectuează auditul la entităţile de interes public şi de către organul profesional  </w:t>
      </w:r>
      <w:r w:rsidRPr="00FE02CC">
        <w:rPr>
          <w:rFonts w:ascii="Times New Roman" w:hAnsi="Times New Roman" w:cs="Times New Roman"/>
          <w:sz w:val="28"/>
          <w:szCs w:val="28"/>
          <w:lang w:val="ro-RO"/>
        </w:rPr>
        <w:t>de autoreglementare</w:t>
      </w:r>
      <w:r>
        <w:rPr>
          <w:rFonts w:ascii="Times New Roman" w:hAnsi="Times New Roman" w:cs="Times New Roman"/>
          <w:sz w:val="28"/>
          <w:szCs w:val="28"/>
          <w:lang w:val="ro-RO"/>
        </w:rPr>
        <w:t xml:space="preserve"> la societăţile de audit, auditorii întreprinzători individuali (cu excepţia celor care efectuează auditul la entităţile de interes public); sau</w:t>
      </w:r>
    </w:p>
    <w:p w:rsidR="009B588E" w:rsidRDefault="009B588E" w:rsidP="00F16EB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Serviciul la societăţile de audit care efectuează auditul la entităţile de interes public şi de către asociaţiile profesionale acreditate în modul stabilit, la societăţile de audit, auditorii întreprinzători individuali (cu excepţia celor care efectuează auditul la entităţile de interes public).</w:t>
      </w:r>
    </w:p>
    <w:p w:rsidR="00F16EBC" w:rsidRPr="00DC2555" w:rsidRDefault="00BE2F92" w:rsidP="00F16EB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16EBC" w:rsidRPr="00FE02CC">
        <w:rPr>
          <w:rFonts w:ascii="Times New Roman" w:hAnsi="Times New Roman" w:cs="Times New Roman"/>
          <w:sz w:val="28"/>
          <w:szCs w:val="28"/>
          <w:lang w:val="ro-RO"/>
        </w:rPr>
        <w:t>Confor</w:t>
      </w:r>
      <w:r w:rsidR="00F16EBC" w:rsidRPr="00F16EBC">
        <w:rPr>
          <w:rFonts w:ascii="Times New Roman" w:hAnsi="Times New Roman" w:cs="Times New Roman"/>
          <w:sz w:val="28"/>
          <w:szCs w:val="28"/>
          <w:lang w:val="ro-RO"/>
        </w:rPr>
        <w:t xml:space="preserve">m practicii ţărilor membre ale Uniunii Europene şi a ţărilor din sud-estul Europei, </w:t>
      </w:r>
      <w:r w:rsidR="000B7F85">
        <w:rPr>
          <w:rFonts w:ascii="Times New Roman" w:hAnsi="Times New Roman" w:cs="Times New Roman"/>
          <w:sz w:val="28"/>
          <w:szCs w:val="28"/>
          <w:lang w:val="ro-RO"/>
        </w:rPr>
        <w:t xml:space="preserve">organul profesional reprezintă autoritatea abilitată prin Lege cu funcţii ce ţin de organizarea, coordonarea şi controlul activităţii de audit. Astfel, </w:t>
      </w:r>
      <w:r w:rsidR="00F16EBC" w:rsidRPr="00F16EBC">
        <w:rPr>
          <w:rFonts w:ascii="Times New Roman" w:hAnsi="Times New Roman" w:cs="Times New Roman"/>
          <w:sz w:val="28"/>
          <w:szCs w:val="28"/>
          <w:lang w:val="ro-RO"/>
        </w:rPr>
        <w:t xml:space="preserve"> se va examina minuţios situaţia actuală şi condiţiile în care se află activitatea de audit  şi se va determina calea cea mai eficientă de promovare a acestei idei. În aceste discuţii participă, şi va participa şi în continuare  comunitatea auditorilor, reprezentantă de asociaţiile profesionale existente în acest domeniu.</w:t>
      </w:r>
      <w:r w:rsidR="00F16EBC">
        <w:rPr>
          <w:rFonts w:ascii="Times New Roman" w:hAnsi="Times New Roman" w:cs="Times New Roman"/>
          <w:sz w:val="28"/>
          <w:szCs w:val="28"/>
          <w:lang w:val="ro-RO"/>
        </w:rPr>
        <w:t xml:space="preserve"> </w:t>
      </w:r>
    </w:p>
    <w:p w:rsidR="00241F20" w:rsidRDefault="00241F20" w:rsidP="003760A8">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45518">
        <w:rPr>
          <w:rFonts w:ascii="Times New Roman" w:hAnsi="Times New Roman" w:cs="Times New Roman"/>
          <w:sz w:val="28"/>
          <w:szCs w:val="28"/>
          <w:lang w:val="ro-RO"/>
        </w:rPr>
        <w:t xml:space="preserve">  </w:t>
      </w:r>
    </w:p>
    <w:p w:rsidR="00E57E54" w:rsidRDefault="00E57E54" w:rsidP="00E57E54">
      <w:pPr>
        <w:spacing w:after="0" w:line="240" w:lineRule="auto"/>
        <w:jc w:val="center"/>
        <w:rPr>
          <w:rFonts w:ascii="Times New Roman" w:hAnsi="Times New Roman" w:cs="Times New Roman"/>
          <w:i/>
          <w:sz w:val="28"/>
          <w:szCs w:val="28"/>
          <w:lang w:val="ro-RO"/>
        </w:rPr>
      </w:pPr>
      <w:r>
        <w:rPr>
          <w:rFonts w:ascii="Times New Roman" w:hAnsi="Times New Roman" w:cs="Times New Roman"/>
          <w:i/>
          <w:sz w:val="28"/>
          <w:szCs w:val="28"/>
          <w:lang w:val="ro-RO"/>
        </w:rPr>
        <w:t>Capitolul IX „Răspunderea pentru încălcarea prezentei legi. Soluţionarea</w:t>
      </w:r>
    </w:p>
    <w:p w:rsidR="00E57E54" w:rsidRPr="00652C1B" w:rsidRDefault="00E57E54" w:rsidP="00E57E54">
      <w:pPr>
        <w:spacing w:after="0" w:line="240" w:lineRule="auto"/>
        <w:jc w:val="center"/>
        <w:rPr>
          <w:rFonts w:ascii="Times New Roman" w:hAnsi="Times New Roman" w:cs="Times New Roman"/>
          <w:i/>
          <w:sz w:val="28"/>
          <w:szCs w:val="28"/>
          <w:lang w:val="ro-RO"/>
        </w:rPr>
      </w:pPr>
      <w:r>
        <w:rPr>
          <w:rFonts w:ascii="Times New Roman" w:hAnsi="Times New Roman" w:cs="Times New Roman"/>
          <w:i/>
          <w:sz w:val="28"/>
          <w:szCs w:val="28"/>
          <w:lang w:val="ro-RO"/>
        </w:rPr>
        <w:t xml:space="preserve"> litigiilor” </w:t>
      </w:r>
      <w:r w:rsidRPr="006B4110">
        <w:rPr>
          <w:rFonts w:ascii="Times New Roman" w:hAnsi="Times New Roman" w:cs="Times New Roman"/>
          <w:i/>
          <w:sz w:val="28"/>
          <w:szCs w:val="28"/>
          <w:lang w:val="ro-RO"/>
        </w:rPr>
        <w:t xml:space="preserve">acţionează </w:t>
      </w:r>
      <w:r w:rsidR="00244BE3" w:rsidRPr="00652C1B">
        <w:rPr>
          <w:rFonts w:ascii="Times New Roman" w:hAnsi="Times New Roman" w:cs="Times New Roman"/>
          <w:i/>
          <w:sz w:val="28"/>
          <w:szCs w:val="28"/>
          <w:lang w:val="ro-RO"/>
        </w:rPr>
        <w:t>parţial</w:t>
      </w:r>
      <w:r w:rsidRPr="00652C1B">
        <w:rPr>
          <w:rFonts w:ascii="Times New Roman" w:hAnsi="Times New Roman" w:cs="Times New Roman"/>
          <w:i/>
          <w:sz w:val="28"/>
          <w:szCs w:val="28"/>
          <w:lang w:val="ro-RO"/>
        </w:rPr>
        <w:t>.</w:t>
      </w:r>
    </w:p>
    <w:p w:rsidR="00E57E54" w:rsidRDefault="00723F64" w:rsidP="00723F64">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796905">
        <w:rPr>
          <w:rFonts w:ascii="Times New Roman" w:hAnsi="Times New Roman" w:cs="Times New Roman"/>
          <w:sz w:val="28"/>
          <w:szCs w:val="28"/>
          <w:lang w:val="ro-RO"/>
        </w:rPr>
        <w:t>Capitolul în cauză prevede răspunderea auditorului, a societăţii de audit, a auditorului întreprinzător individual, precum şi răspunderea entităţii auditate. Astfel,  contractul de audit</w:t>
      </w:r>
      <w:r w:rsidR="00A83C69">
        <w:rPr>
          <w:rFonts w:ascii="Times New Roman" w:hAnsi="Times New Roman" w:cs="Times New Roman"/>
          <w:sz w:val="28"/>
          <w:szCs w:val="28"/>
          <w:lang w:val="ro-RO"/>
        </w:rPr>
        <w:t xml:space="preserve"> încheiat</w:t>
      </w:r>
      <w:r w:rsidR="00796905">
        <w:rPr>
          <w:rFonts w:ascii="Times New Roman" w:hAnsi="Times New Roman" w:cs="Times New Roman"/>
          <w:sz w:val="28"/>
          <w:szCs w:val="28"/>
          <w:lang w:val="ro-RO"/>
        </w:rPr>
        <w:t xml:space="preserve"> </w:t>
      </w:r>
      <w:r w:rsidR="00F07004">
        <w:rPr>
          <w:rFonts w:ascii="Times New Roman" w:hAnsi="Times New Roman" w:cs="Times New Roman"/>
          <w:sz w:val="28"/>
          <w:szCs w:val="28"/>
          <w:lang w:val="ro-RO"/>
        </w:rPr>
        <w:t xml:space="preserve">cu entitatea auditată, precum şi </w:t>
      </w:r>
      <w:r w:rsidR="00A83C69">
        <w:rPr>
          <w:rFonts w:ascii="Times New Roman" w:hAnsi="Times New Roman" w:cs="Times New Roman"/>
          <w:sz w:val="28"/>
          <w:szCs w:val="28"/>
          <w:lang w:val="ro-RO"/>
        </w:rPr>
        <w:t xml:space="preserve"> </w:t>
      </w:r>
      <w:r w:rsidR="00F07004">
        <w:rPr>
          <w:rFonts w:ascii="Times New Roman" w:hAnsi="Times New Roman" w:cs="Times New Roman"/>
          <w:sz w:val="28"/>
          <w:szCs w:val="28"/>
          <w:lang w:val="ro-RO"/>
        </w:rPr>
        <w:t xml:space="preserve">Raportul de audit urmează să conţină clar, că auditorul este responsabil de formarea şi exprimarea opiniei în raportul de audit, iar conducerea entităţii auditată este responsabilă de pregătirea şi prezentarea rapoartelor financiare. </w:t>
      </w:r>
    </w:p>
    <w:p w:rsidR="00AD41A9" w:rsidRPr="00723F64" w:rsidRDefault="00AD41A9" w:rsidP="00723F64">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Întru repararea pagubelor materiale care pot fi cauzate entităţilor auditate, solicitantului de audit, societăţile de audit</w:t>
      </w:r>
      <w:r w:rsidR="008F745E">
        <w:rPr>
          <w:rFonts w:ascii="Times New Roman" w:hAnsi="Times New Roman" w:cs="Times New Roman"/>
          <w:sz w:val="28"/>
          <w:szCs w:val="28"/>
          <w:lang w:val="ro-RO"/>
        </w:rPr>
        <w:t xml:space="preserve"> şi</w:t>
      </w:r>
      <w:r>
        <w:rPr>
          <w:rFonts w:ascii="Times New Roman" w:hAnsi="Times New Roman" w:cs="Times New Roman"/>
          <w:sz w:val="28"/>
          <w:szCs w:val="28"/>
          <w:lang w:val="ro-RO"/>
        </w:rPr>
        <w:t xml:space="preserve"> auditorii întreprinzători individuali asigură riscul de audit. Acest aspect a fost expus </w:t>
      </w:r>
      <w:r w:rsidR="008F745E">
        <w:rPr>
          <w:rFonts w:ascii="Times New Roman" w:hAnsi="Times New Roman" w:cs="Times New Roman"/>
          <w:sz w:val="28"/>
          <w:szCs w:val="28"/>
          <w:lang w:val="ro-RO"/>
        </w:rPr>
        <w:t xml:space="preserve">şi </w:t>
      </w:r>
      <w:r>
        <w:rPr>
          <w:rFonts w:ascii="Times New Roman" w:hAnsi="Times New Roman" w:cs="Times New Roman"/>
          <w:sz w:val="28"/>
          <w:szCs w:val="28"/>
          <w:lang w:val="ro-RO"/>
        </w:rPr>
        <w:t>la Capitolul II.</w:t>
      </w:r>
    </w:p>
    <w:p w:rsidR="003B65F8" w:rsidRDefault="00244BE3" w:rsidP="003B65F8">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3B65F8">
        <w:rPr>
          <w:rFonts w:ascii="Times New Roman" w:hAnsi="Times New Roman" w:cs="Times New Roman"/>
          <w:sz w:val="28"/>
          <w:szCs w:val="28"/>
          <w:lang w:val="ro-RO"/>
        </w:rPr>
        <w:t>În prezent Ministerul Finanţelor şi Consiliul nu deţin integral informaţia asupra situaţiei din domeniul dat, deoarece din lipsa special</w:t>
      </w:r>
      <w:r w:rsidR="002907A1">
        <w:rPr>
          <w:rFonts w:ascii="Times New Roman" w:hAnsi="Times New Roman" w:cs="Times New Roman"/>
          <w:sz w:val="28"/>
          <w:szCs w:val="28"/>
          <w:lang w:val="ro-RO"/>
        </w:rPr>
        <w:t>iştilor din cadrul Serviciului</w:t>
      </w:r>
      <w:r w:rsidR="003B65F8">
        <w:rPr>
          <w:rFonts w:ascii="Times New Roman" w:hAnsi="Times New Roman" w:cs="Times New Roman"/>
          <w:sz w:val="28"/>
          <w:szCs w:val="28"/>
          <w:lang w:val="ro-RO"/>
        </w:rPr>
        <w:t xml:space="preserve">, controlul extern al calităţii lucrărilor de audit nu se efectuează.  </w:t>
      </w:r>
    </w:p>
    <w:p w:rsidR="00D061FD" w:rsidRDefault="00D061FD" w:rsidP="00D061FD">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Dacă ar </w:t>
      </w:r>
      <w:r w:rsidR="0092237D">
        <w:rPr>
          <w:rFonts w:ascii="Times New Roman" w:hAnsi="Times New Roman" w:cs="Times New Roman"/>
          <w:sz w:val="28"/>
          <w:szCs w:val="28"/>
          <w:lang w:val="ro-RO"/>
        </w:rPr>
        <w:t>fi aplicate</w:t>
      </w:r>
      <w:r>
        <w:rPr>
          <w:rFonts w:ascii="Times New Roman" w:hAnsi="Times New Roman" w:cs="Times New Roman"/>
          <w:sz w:val="28"/>
          <w:szCs w:val="28"/>
          <w:lang w:val="ro-RO"/>
        </w:rPr>
        <w:t xml:space="preserve"> reglementările ce ţin de procesul de control extern al calităţii lucrărilor de audit, prevederile  Legii ar acţiona în totalitate.</w:t>
      </w:r>
    </w:p>
    <w:p w:rsidR="00723F64" w:rsidRPr="00D061FD" w:rsidRDefault="00723F64" w:rsidP="00D061FD">
      <w:pPr>
        <w:spacing w:after="0" w:line="240" w:lineRule="auto"/>
        <w:jc w:val="both"/>
        <w:rPr>
          <w:rFonts w:ascii="Times New Roman" w:hAnsi="Times New Roman" w:cs="Times New Roman"/>
          <w:sz w:val="28"/>
          <w:szCs w:val="28"/>
          <w:lang w:val="ro-RO"/>
        </w:rPr>
      </w:pPr>
    </w:p>
    <w:p w:rsidR="00474722" w:rsidRDefault="00474722" w:rsidP="00474722">
      <w:pPr>
        <w:spacing w:after="0" w:line="240" w:lineRule="auto"/>
        <w:jc w:val="center"/>
        <w:rPr>
          <w:rFonts w:ascii="Times New Roman" w:hAnsi="Times New Roman" w:cs="Times New Roman"/>
          <w:b/>
          <w:i/>
          <w:sz w:val="28"/>
          <w:szCs w:val="28"/>
          <w:lang w:val="ro-RO"/>
        </w:rPr>
      </w:pPr>
      <w:r>
        <w:rPr>
          <w:rFonts w:ascii="Times New Roman" w:hAnsi="Times New Roman" w:cs="Times New Roman"/>
          <w:b/>
          <w:i/>
          <w:sz w:val="28"/>
          <w:szCs w:val="28"/>
          <w:lang w:val="ro-RO"/>
        </w:rPr>
        <w:t>Gradul de îndeplinire a obiectivelor şi scopului actului</w:t>
      </w:r>
    </w:p>
    <w:p w:rsidR="000A61CB" w:rsidRDefault="000A61CB" w:rsidP="00474722">
      <w:pPr>
        <w:spacing w:after="0" w:line="240" w:lineRule="auto"/>
        <w:jc w:val="center"/>
        <w:rPr>
          <w:rFonts w:ascii="Times New Roman" w:hAnsi="Times New Roman" w:cs="Times New Roman"/>
          <w:b/>
          <w:i/>
          <w:sz w:val="28"/>
          <w:szCs w:val="28"/>
          <w:lang w:val="ro-RO"/>
        </w:rPr>
      </w:pPr>
    </w:p>
    <w:p w:rsidR="00474722" w:rsidRDefault="00D26394" w:rsidP="0047472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Reieşind din cele expuse la punctul precedent, putem menţiona că obiect</w:t>
      </w:r>
      <w:r w:rsidR="006F5F66">
        <w:rPr>
          <w:rFonts w:ascii="Times New Roman" w:hAnsi="Times New Roman" w:cs="Times New Roman"/>
          <w:sz w:val="28"/>
          <w:szCs w:val="28"/>
          <w:lang w:val="ro-RO"/>
        </w:rPr>
        <w:t>ul de reglementare a Legii este</w:t>
      </w:r>
      <w:r>
        <w:rPr>
          <w:rFonts w:ascii="Times New Roman" w:hAnsi="Times New Roman" w:cs="Times New Roman"/>
          <w:sz w:val="28"/>
          <w:szCs w:val="28"/>
          <w:lang w:val="ro-RO"/>
        </w:rPr>
        <w:t xml:space="preserve"> îndeplinit </w:t>
      </w:r>
      <w:r w:rsidR="00C16F59">
        <w:rPr>
          <w:rFonts w:ascii="Times New Roman" w:hAnsi="Times New Roman" w:cs="Times New Roman"/>
          <w:sz w:val="28"/>
          <w:szCs w:val="28"/>
          <w:lang w:val="ro-RO"/>
        </w:rPr>
        <w:t>în mare parte</w:t>
      </w:r>
      <w:r w:rsidRPr="00E82D17">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în opinia </w:t>
      </w:r>
      <w:r w:rsidR="00B246D0">
        <w:rPr>
          <w:rFonts w:ascii="Times New Roman" w:hAnsi="Times New Roman" w:cs="Times New Roman"/>
          <w:sz w:val="28"/>
          <w:szCs w:val="28"/>
          <w:lang w:val="ro-RO"/>
        </w:rPr>
        <w:t xml:space="preserve">noastră circa </w:t>
      </w:r>
      <w:r w:rsidR="001A2C41">
        <w:rPr>
          <w:rFonts w:ascii="Times New Roman" w:hAnsi="Times New Roman" w:cs="Times New Roman"/>
          <w:sz w:val="28"/>
          <w:szCs w:val="28"/>
          <w:lang w:val="ro-RO"/>
        </w:rPr>
        <w:t>70</w:t>
      </w:r>
      <w:r w:rsidR="00B246D0">
        <w:rPr>
          <w:rFonts w:ascii="Times New Roman" w:hAnsi="Times New Roman" w:cs="Times New Roman"/>
          <w:sz w:val="28"/>
          <w:szCs w:val="28"/>
          <w:lang w:val="ro-RO"/>
        </w:rPr>
        <w:t xml:space="preserve"> %).</w:t>
      </w:r>
    </w:p>
    <w:p w:rsidR="001D6B4F" w:rsidRDefault="00B246D0" w:rsidP="00DC255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DF0072">
        <w:rPr>
          <w:rFonts w:ascii="Times New Roman" w:hAnsi="Times New Roman" w:cs="Times New Roman"/>
          <w:sz w:val="28"/>
          <w:szCs w:val="28"/>
          <w:lang w:val="ro-RO"/>
        </w:rPr>
        <w:t>Prin urmare,</w:t>
      </w:r>
      <w:r w:rsidR="0015527C">
        <w:rPr>
          <w:rFonts w:ascii="Times New Roman" w:hAnsi="Times New Roman" w:cs="Times New Roman"/>
          <w:sz w:val="28"/>
          <w:szCs w:val="28"/>
          <w:lang w:val="ro-RO"/>
        </w:rPr>
        <w:t xml:space="preserve">  aşa obiective ale Legii cum ar fi, controlul calităţii lucrărilor de audit</w:t>
      </w:r>
      <w:r w:rsidR="00AC2907">
        <w:rPr>
          <w:rFonts w:ascii="Times New Roman" w:hAnsi="Times New Roman" w:cs="Times New Roman"/>
          <w:sz w:val="28"/>
          <w:szCs w:val="28"/>
          <w:lang w:val="ro-RO"/>
        </w:rPr>
        <w:t xml:space="preserve">, respectarea principiului independenţei  şi confidenţialităţii în activitatea de audit, </w:t>
      </w:r>
      <w:r w:rsidR="0015527C">
        <w:rPr>
          <w:rFonts w:ascii="Times New Roman" w:hAnsi="Times New Roman" w:cs="Times New Roman"/>
          <w:sz w:val="28"/>
          <w:szCs w:val="28"/>
          <w:lang w:val="ro-RO"/>
        </w:rPr>
        <w:t xml:space="preserve"> aplicarea răspunderii disciplinare pentru încălcarea prevederilor Legii</w:t>
      </w:r>
      <w:r w:rsidR="00797535">
        <w:rPr>
          <w:rFonts w:ascii="Times New Roman" w:hAnsi="Times New Roman" w:cs="Times New Roman"/>
          <w:sz w:val="28"/>
          <w:szCs w:val="28"/>
          <w:lang w:val="ro-RO"/>
        </w:rPr>
        <w:t>, nu s</w:t>
      </w:r>
      <w:r w:rsidR="009E6557">
        <w:rPr>
          <w:rFonts w:ascii="Times New Roman" w:hAnsi="Times New Roman" w:cs="Times New Roman"/>
          <w:sz w:val="28"/>
          <w:szCs w:val="28"/>
          <w:lang w:val="ro-RO"/>
        </w:rPr>
        <w:t>î</w:t>
      </w:r>
      <w:r w:rsidR="00797535">
        <w:rPr>
          <w:rFonts w:ascii="Times New Roman" w:hAnsi="Times New Roman" w:cs="Times New Roman"/>
          <w:sz w:val="28"/>
          <w:szCs w:val="28"/>
          <w:lang w:val="ro-RO"/>
        </w:rPr>
        <w:t xml:space="preserve">nt </w:t>
      </w:r>
      <w:r w:rsidR="00C65F91">
        <w:rPr>
          <w:rFonts w:ascii="Times New Roman" w:hAnsi="Times New Roman" w:cs="Times New Roman"/>
          <w:sz w:val="28"/>
          <w:szCs w:val="28"/>
          <w:lang w:val="ro-RO"/>
        </w:rPr>
        <w:t>î</w:t>
      </w:r>
      <w:r w:rsidR="00797535">
        <w:rPr>
          <w:rFonts w:ascii="Times New Roman" w:hAnsi="Times New Roman" w:cs="Times New Roman"/>
          <w:sz w:val="28"/>
          <w:szCs w:val="28"/>
          <w:lang w:val="ro-RO"/>
        </w:rPr>
        <w:t>ndeplinite,  în special din lipsa</w:t>
      </w:r>
      <w:r w:rsidR="00797535" w:rsidRPr="00DF0E42">
        <w:rPr>
          <w:rFonts w:ascii="Times New Roman" w:hAnsi="Times New Roman" w:cs="Times New Roman"/>
          <w:sz w:val="28"/>
          <w:szCs w:val="28"/>
          <w:lang w:val="ro-RO"/>
        </w:rPr>
        <w:t xml:space="preserve"> </w:t>
      </w:r>
      <w:r w:rsidR="00797535">
        <w:rPr>
          <w:rFonts w:ascii="Times New Roman" w:hAnsi="Times New Roman" w:cs="Times New Roman"/>
          <w:sz w:val="28"/>
          <w:szCs w:val="28"/>
          <w:lang w:val="ro-RO"/>
        </w:rPr>
        <w:t>specialiştilor corespunzători din cadrul Serviciului.</w:t>
      </w:r>
      <w:r w:rsidR="0015527C">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p>
    <w:p w:rsidR="00BB58EC" w:rsidRPr="00DC2555" w:rsidRDefault="00BB58EC" w:rsidP="00DC255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324F8A">
        <w:rPr>
          <w:rFonts w:ascii="Times New Roman" w:hAnsi="Times New Roman" w:cs="Times New Roman"/>
          <w:sz w:val="28"/>
          <w:szCs w:val="28"/>
          <w:lang w:val="ro-RO"/>
        </w:rPr>
        <w:t>Totuşi, avînd în vedere problemele existente, p</w:t>
      </w:r>
      <w:r>
        <w:rPr>
          <w:rFonts w:ascii="Times New Roman" w:hAnsi="Times New Roman" w:cs="Times New Roman"/>
          <w:sz w:val="28"/>
          <w:szCs w:val="28"/>
          <w:lang w:val="ro-RO"/>
        </w:rPr>
        <w:t xml:space="preserve">revederile Legii asigură continuitatea dezvoltării profesiei de auditor. </w:t>
      </w:r>
    </w:p>
    <w:p w:rsidR="00A951C5" w:rsidRPr="00862556" w:rsidRDefault="00DC2555" w:rsidP="00CA22FE">
      <w:pPr>
        <w:spacing w:after="0" w:line="240" w:lineRule="auto"/>
        <w:jc w:val="both"/>
        <w:rPr>
          <w:rFonts w:ascii="Times New Roman" w:hAnsi="Times New Roman" w:cs="Times New Roman"/>
          <w:sz w:val="28"/>
          <w:szCs w:val="28"/>
          <w:lang w:val="ro-MO"/>
        </w:rPr>
      </w:pPr>
      <w:r w:rsidRPr="00DF0E42">
        <w:rPr>
          <w:rFonts w:ascii="Times New Roman" w:hAnsi="Times New Roman" w:cs="Times New Roman"/>
          <w:sz w:val="28"/>
          <w:szCs w:val="28"/>
          <w:lang w:val="ro-RO"/>
        </w:rPr>
        <w:t xml:space="preserve"> </w:t>
      </w:r>
      <w:r w:rsidR="00762492">
        <w:rPr>
          <w:rFonts w:ascii="Times New Roman" w:hAnsi="Times New Roman" w:cs="Times New Roman"/>
          <w:sz w:val="28"/>
          <w:szCs w:val="28"/>
          <w:lang w:val="ro-RO"/>
        </w:rPr>
        <w:t xml:space="preserve">   </w:t>
      </w:r>
      <w:r w:rsidR="00A951C5" w:rsidRPr="00862556">
        <w:rPr>
          <w:rFonts w:ascii="Times New Roman" w:hAnsi="Times New Roman" w:cs="Times New Roman"/>
          <w:sz w:val="28"/>
          <w:szCs w:val="28"/>
          <w:lang w:val="ro-MO"/>
        </w:rPr>
        <w:t xml:space="preserve">În comparaţie cu </w:t>
      </w:r>
      <w:r w:rsidR="00D81B67">
        <w:rPr>
          <w:rFonts w:ascii="Times New Roman" w:hAnsi="Times New Roman" w:cs="Times New Roman"/>
          <w:sz w:val="28"/>
          <w:szCs w:val="28"/>
          <w:lang w:val="ro-MO"/>
        </w:rPr>
        <w:t>L</w:t>
      </w:r>
      <w:r w:rsidR="00A951C5" w:rsidRPr="00862556">
        <w:rPr>
          <w:rFonts w:ascii="Times New Roman" w:hAnsi="Times New Roman" w:cs="Times New Roman"/>
          <w:sz w:val="28"/>
          <w:szCs w:val="28"/>
          <w:lang w:val="ro-MO"/>
        </w:rPr>
        <w:t>egea</w:t>
      </w:r>
      <w:r w:rsidR="00D81B67">
        <w:rPr>
          <w:rFonts w:ascii="Times New Roman" w:hAnsi="Times New Roman" w:cs="Times New Roman"/>
          <w:sz w:val="28"/>
          <w:szCs w:val="28"/>
          <w:lang w:val="ro-MO"/>
        </w:rPr>
        <w:t xml:space="preserve"> precedentă nr. 729-XIII din 15.02.1996 cu privire la activitatea de audit, </w:t>
      </w:r>
      <w:r w:rsidR="007D65D1">
        <w:rPr>
          <w:rFonts w:ascii="Times New Roman" w:hAnsi="Times New Roman" w:cs="Times New Roman"/>
          <w:sz w:val="28"/>
          <w:szCs w:val="28"/>
          <w:lang w:val="ro-MO"/>
        </w:rPr>
        <w:t>Legea actuală este mai benefică.</w:t>
      </w:r>
      <w:r w:rsidR="00A951C5" w:rsidRPr="00862556">
        <w:rPr>
          <w:rFonts w:ascii="Times New Roman" w:hAnsi="Times New Roman" w:cs="Times New Roman"/>
          <w:sz w:val="28"/>
          <w:szCs w:val="28"/>
          <w:lang w:val="ro-MO"/>
        </w:rPr>
        <w:t xml:space="preserve"> </w:t>
      </w:r>
      <w:r w:rsidR="007D65D1">
        <w:rPr>
          <w:rFonts w:ascii="Times New Roman" w:hAnsi="Times New Roman" w:cs="Times New Roman"/>
          <w:sz w:val="28"/>
          <w:szCs w:val="28"/>
          <w:lang w:val="ro-MO"/>
        </w:rPr>
        <w:t>Aceasta conţine</w:t>
      </w:r>
      <w:r w:rsidR="00A951C5" w:rsidRPr="00862556">
        <w:rPr>
          <w:rFonts w:ascii="Times New Roman" w:hAnsi="Times New Roman" w:cs="Times New Roman"/>
          <w:sz w:val="28"/>
          <w:szCs w:val="28"/>
          <w:lang w:val="ro-MO"/>
        </w:rPr>
        <w:t xml:space="preserve"> prevederi de o importanţă semnificativă care au căpătat o actualitate deosebită în ultimul timp şi asupra cărora s-a pus accent de către organismele internaţionale. </w:t>
      </w:r>
      <w:r w:rsidR="007F7E92">
        <w:rPr>
          <w:rFonts w:ascii="Times New Roman" w:hAnsi="Times New Roman" w:cs="Times New Roman"/>
          <w:sz w:val="28"/>
          <w:szCs w:val="28"/>
          <w:lang w:val="ro-MO"/>
        </w:rPr>
        <w:t>Prin urmare, Legea</w:t>
      </w:r>
      <w:r w:rsidR="00A951C5" w:rsidRPr="00862556">
        <w:rPr>
          <w:rFonts w:ascii="Times New Roman" w:hAnsi="Times New Roman" w:cs="Times New Roman"/>
          <w:sz w:val="28"/>
          <w:szCs w:val="28"/>
          <w:lang w:val="ro-MO"/>
        </w:rPr>
        <w:t xml:space="preserve"> conţine prevederi privind exercitarea auditului obligatoriu la „entităţile de interes public”</w:t>
      </w:r>
      <w:r w:rsidR="007F7E92">
        <w:rPr>
          <w:rFonts w:ascii="Times New Roman" w:hAnsi="Times New Roman" w:cs="Times New Roman"/>
          <w:sz w:val="28"/>
          <w:szCs w:val="28"/>
          <w:lang w:val="ro-MO"/>
        </w:rPr>
        <w:t>,  apartenenţa</w:t>
      </w:r>
      <w:r w:rsidR="00A951C5" w:rsidRPr="00862556">
        <w:rPr>
          <w:rFonts w:ascii="Times New Roman" w:hAnsi="Times New Roman" w:cs="Times New Roman"/>
          <w:sz w:val="28"/>
          <w:szCs w:val="28"/>
          <w:lang w:val="ro-MO"/>
        </w:rPr>
        <w:t xml:space="preserve"> majorit</w:t>
      </w:r>
      <w:r w:rsidR="007F7E92">
        <w:rPr>
          <w:rFonts w:ascii="Times New Roman" w:hAnsi="Times New Roman" w:cs="Times New Roman"/>
          <w:sz w:val="28"/>
          <w:szCs w:val="28"/>
          <w:lang w:val="ro-MO"/>
        </w:rPr>
        <w:t>ăţii</w:t>
      </w:r>
      <w:r w:rsidR="00A951C5" w:rsidRPr="00862556">
        <w:rPr>
          <w:rFonts w:ascii="Times New Roman" w:hAnsi="Times New Roman" w:cs="Times New Roman"/>
          <w:sz w:val="28"/>
          <w:szCs w:val="28"/>
          <w:lang w:val="ro-MO"/>
        </w:rPr>
        <w:t xml:space="preserve"> valorii aporturilor în capitalul social al societăţii de audit  auditorilor şi/sau societăţilor de</w:t>
      </w:r>
      <w:r w:rsidR="007F7E92">
        <w:rPr>
          <w:rFonts w:ascii="Times New Roman" w:hAnsi="Times New Roman" w:cs="Times New Roman"/>
          <w:sz w:val="28"/>
          <w:szCs w:val="28"/>
          <w:lang w:val="ro-MO"/>
        </w:rPr>
        <w:t xml:space="preserve"> audit rezidente şi nerezidente, conducerea</w:t>
      </w:r>
      <w:r w:rsidR="00A951C5" w:rsidRPr="00862556">
        <w:rPr>
          <w:rFonts w:ascii="Times New Roman" w:hAnsi="Times New Roman" w:cs="Times New Roman"/>
          <w:sz w:val="28"/>
          <w:szCs w:val="28"/>
          <w:lang w:val="ro-MO"/>
        </w:rPr>
        <w:t xml:space="preserve"> organul</w:t>
      </w:r>
      <w:r w:rsidR="007F7E92">
        <w:rPr>
          <w:rFonts w:ascii="Times New Roman" w:hAnsi="Times New Roman" w:cs="Times New Roman"/>
          <w:sz w:val="28"/>
          <w:szCs w:val="28"/>
          <w:lang w:val="ro-MO"/>
        </w:rPr>
        <w:t>ui</w:t>
      </w:r>
      <w:r w:rsidR="00A951C5" w:rsidRPr="00862556">
        <w:rPr>
          <w:rFonts w:ascii="Times New Roman" w:hAnsi="Times New Roman" w:cs="Times New Roman"/>
          <w:sz w:val="28"/>
          <w:szCs w:val="28"/>
          <w:lang w:val="ro-MO"/>
        </w:rPr>
        <w:t xml:space="preserve"> executiv al societăţii de audit, auditorului-întreprinzător individual  de</w:t>
      </w:r>
      <w:r w:rsidR="007F7E92">
        <w:rPr>
          <w:rFonts w:ascii="Times New Roman" w:hAnsi="Times New Roman" w:cs="Times New Roman"/>
          <w:sz w:val="28"/>
          <w:szCs w:val="28"/>
          <w:lang w:val="ro-MO"/>
        </w:rPr>
        <w:t xml:space="preserve"> către</w:t>
      </w:r>
      <w:r w:rsidR="00A951C5" w:rsidRPr="00862556">
        <w:rPr>
          <w:rFonts w:ascii="Times New Roman" w:hAnsi="Times New Roman" w:cs="Times New Roman"/>
          <w:sz w:val="28"/>
          <w:szCs w:val="28"/>
          <w:lang w:val="ro-MO"/>
        </w:rPr>
        <w:t xml:space="preserve"> auditor</w:t>
      </w:r>
      <w:r w:rsidR="007F7E92">
        <w:rPr>
          <w:rFonts w:ascii="Times New Roman" w:hAnsi="Times New Roman" w:cs="Times New Roman"/>
          <w:sz w:val="28"/>
          <w:szCs w:val="28"/>
          <w:lang w:val="ro-MO"/>
        </w:rPr>
        <w:t>i</w:t>
      </w:r>
      <w:r w:rsidR="00A951C5" w:rsidRPr="00862556">
        <w:rPr>
          <w:rFonts w:ascii="Times New Roman" w:hAnsi="Times New Roman" w:cs="Times New Roman"/>
          <w:sz w:val="28"/>
          <w:szCs w:val="28"/>
          <w:lang w:val="ro-MO"/>
        </w:rPr>
        <w:t>.</w:t>
      </w:r>
    </w:p>
    <w:p w:rsidR="00910F62" w:rsidRDefault="00A951C5" w:rsidP="00CA22FE">
      <w:pPr>
        <w:spacing w:after="0" w:line="240" w:lineRule="auto"/>
        <w:jc w:val="both"/>
        <w:rPr>
          <w:rFonts w:ascii="Times New Roman" w:hAnsi="Times New Roman" w:cs="Times New Roman"/>
          <w:sz w:val="28"/>
          <w:szCs w:val="28"/>
          <w:lang w:val="ro-MO"/>
        </w:rPr>
      </w:pPr>
      <w:r w:rsidRPr="00862556">
        <w:rPr>
          <w:rFonts w:ascii="Times New Roman" w:hAnsi="Times New Roman" w:cs="Times New Roman"/>
          <w:sz w:val="28"/>
          <w:szCs w:val="28"/>
          <w:lang w:val="ro-MO"/>
        </w:rPr>
        <w:t xml:space="preserve">    </w:t>
      </w:r>
      <w:r w:rsidR="00DE237B">
        <w:rPr>
          <w:rFonts w:ascii="Times New Roman" w:hAnsi="Times New Roman" w:cs="Times New Roman"/>
          <w:sz w:val="28"/>
          <w:szCs w:val="28"/>
          <w:lang w:val="ro-MO"/>
        </w:rPr>
        <w:t>Î</w:t>
      </w:r>
      <w:r w:rsidRPr="00862556">
        <w:rPr>
          <w:rFonts w:ascii="Times New Roman" w:hAnsi="Times New Roman" w:cs="Times New Roman"/>
          <w:sz w:val="28"/>
          <w:szCs w:val="28"/>
          <w:lang w:val="ro-MO"/>
        </w:rPr>
        <w:t xml:space="preserve">n scopul ridicării calităţii serviciilor de audit, </w:t>
      </w:r>
      <w:r w:rsidR="00910F62">
        <w:rPr>
          <w:rFonts w:ascii="Times New Roman" w:hAnsi="Times New Roman" w:cs="Times New Roman"/>
          <w:sz w:val="28"/>
          <w:szCs w:val="28"/>
          <w:lang w:val="ro-MO"/>
        </w:rPr>
        <w:t xml:space="preserve">Legea </w:t>
      </w:r>
      <w:r w:rsidRPr="00862556">
        <w:rPr>
          <w:rFonts w:ascii="Times New Roman" w:hAnsi="Times New Roman" w:cs="Times New Roman"/>
          <w:sz w:val="28"/>
          <w:szCs w:val="28"/>
          <w:lang w:val="ro-MO"/>
        </w:rPr>
        <w:t xml:space="preserve"> atrage o atenţie sporită raportului de audit</w:t>
      </w:r>
      <w:r w:rsidR="00910F62">
        <w:rPr>
          <w:rFonts w:ascii="Times New Roman" w:hAnsi="Times New Roman" w:cs="Times New Roman"/>
          <w:sz w:val="28"/>
          <w:szCs w:val="28"/>
          <w:lang w:val="ro-MO"/>
        </w:rPr>
        <w:t>, se</w:t>
      </w:r>
      <w:r w:rsidRPr="00862556">
        <w:rPr>
          <w:rFonts w:ascii="Times New Roman" w:hAnsi="Times New Roman" w:cs="Times New Roman"/>
          <w:sz w:val="28"/>
          <w:szCs w:val="28"/>
          <w:lang w:val="ro-MO"/>
        </w:rPr>
        <w:t xml:space="preserve"> stabileşte forma şi conţinutul raportului, întocmit în baza rezultatelor auditului rapoartelor financiare ale entităţii auditate. </w:t>
      </w:r>
    </w:p>
    <w:p w:rsidR="00A951C5" w:rsidRPr="00862556" w:rsidRDefault="00910F62" w:rsidP="00CA22FE">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A951C5" w:rsidRPr="00862556">
        <w:rPr>
          <w:rFonts w:ascii="Times New Roman" w:hAnsi="Times New Roman" w:cs="Times New Roman"/>
          <w:sz w:val="28"/>
          <w:szCs w:val="28"/>
          <w:lang w:val="ro-MO"/>
        </w:rPr>
        <w:t>De asemenea</w:t>
      </w:r>
      <w:r>
        <w:rPr>
          <w:rFonts w:ascii="Times New Roman" w:hAnsi="Times New Roman" w:cs="Times New Roman"/>
          <w:sz w:val="28"/>
          <w:szCs w:val="28"/>
          <w:lang w:val="ro-MO"/>
        </w:rPr>
        <w:t>,</w:t>
      </w:r>
      <w:r w:rsidR="00A951C5" w:rsidRPr="00862556">
        <w:rPr>
          <w:rFonts w:ascii="Times New Roman" w:hAnsi="Times New Roman" w:cs="Times New Roman"/>
          <w:sz w:val="28"/>
          <w:szCs w:val="28"/>
          <w:lang w:val="ro-MO"/>
        </w:rPr>
        <w:t xml:space="preserve"> </w:t>
      </w:r>
      <w:r>
        <w:rPr>
          <w:rFonts w:ascii="Times New Roman" w:hAnsi="Times New Roman" w:cs="Times New Roman"/>
          <w:sz w:val="28"/>
          <w:szCs w:val="28"/>
          <w:lang w:val="ro-MO"/>
        </w:rPr>
        <w:t>faţă de</w:t>
      </w:r>
      <w:r w:rsidRPr="00862556">
        <w:rPr>
          <w:rFonts w:ascii="Times New Roman" w:hAnsi="Times New Roman" w:cs="Times New Roman"/>
          <w:sz w:val="28"/>
          <w:szCs w:val="28"/>
          <w:lang w:val="ro-MO"/>
        </w:rPr>
        <w:t xml:space="preserve"> </w:t>
      </w:r>
      <w:r>
        <w:rPr>
          <w:rFonts w:ascii="Times New Roman" w:hAnsi="Times New Roman" w:cs="Times New Roman"/>
          <w:sz w:val="28"/>
          <w:szCs w:val="28"/>
          <w:lang w:val="ro-MO"/>
        </w:rPr>
        <w:t>L</w:t>
      </w:r>
      <w:r w:rsidRPr="00862556">
        <w:rPr>
          <w:rFonts w:ascii="Times New Roman" w:hAnsi="Times New Roman" w:cs="Times New Roman"/>
          <w:sz w:val="28"/>
          <w:szCs w:val="28"/>
          <w:lang w:val="ro-MO"/>
        </w:rPr>
        <w:t>egea</w:t>
      </w:r>
      <w:r>
        <w:rPr>
          <w:rFonts w:ascii="Times New Roman" w:hAnsi="Times New Roman" w:cs="Times New Roman"/>
          <w:sz w:val="28"/>
          <w:szCs w:val="28"/>
          <w:lang w:val="ro-MO"/>
        </w:rPr>
        <w:t xml:space="preserve"> precedentă,  Legea conţine</w:t>
      </w:r>
      <w:r w:rsidR="00A951C5" w:rsidRPr="00862556">
        <w:rPr>
          <w:rFonts w:ascii="Times New Roman" w:hAnsi="Times New Roman" w:cs="Times New Roman"/>
          <w:sz w:val="28"/>
          <w:szCs w:val="28"/>
          <w:lang w:val="ro-MO"/>
        </w:rPr>
        <w:t xml:space="preserve"> prevederi noi,  referitoare la asigurarea riscului de audit şi controlul calităţii lucrărilor de audit,  prevederi care sînt  pe larg utilizate în practica internaţională şi care au </w:t>
      </w:r>
      <w:r>
        <w:rPr>
          <w:rFonts w:ascii="Times New Roman" w:hAnsi="Times New Roman" w:cs="Times New Roman"/>
          <w:sz w:val="28"/>
          <w:szCs w:val="28"/>
          <w:lang w:val="ro-MO"/>
        </w:rPr>
        <w:t>drept</w:t>
      </w:r>
      <w:r w:rsidR="00A951C5" w:rsidRPr="00862556">
        <w:rPr>
          <w:rFonts w:ascii="Times New Roman" w:hAnsi="Times New Roman" w:cs="Times New Roman"/>
          <w:sz w:val="28"/>
          <w:szCs w:val="28"/>
          <w:lang w:val="ro-MO"/>
        </w:rPr>
        <w:t xml:space="preserve"> scop protejarea intereselor entităţilor auditate şi oferirea unei siguranţe rezonabile că entităţile menţionate vor beneficia de servicii de audit de o calitate înaltă. </w:t>
      </w:r>
    </w:p>
    <w:p w:rsidR="00A951C5" w:rsidRPr="00862556" w:rsidRDefault="00A951C5" w:rsidP="00CA22FE">
      <w:pPr>
        <w:spacing w:after="0" w:line="240" w:lineRule="auto"/>
        <w:jc w:val="both"/>
        <w:rPr>
          <w:rFonts w:ascii="Times New Roman" w:hAnsi="Times New Roman" w:cs="Times New Roman"/>
          <w:sz w:val="28"/>
          <w:szCs w:val="28"/>
          <w:lang w:val="ro-MO"/>
        </w:rPr>
      </w:pPr>
      <w:r w:rsidRPr="00862556">
        <w:rPr>
          <w:rFonts w:ascii="Times New Roman" w:hAnsi="Times New Roman" w:cs="Times New Roman"/>
          <w:sz w:val="28"/>
          <w:szCs w:val="28"/>
          <w:lang w:val="ro-MO"/>
        </w:rPr>
        <w:t xml:space="preserve">     </w:t>
      </w:r>
      <w:r w:rsidR="00E41E14">
        <w:rPr>
          <w:rFonts w:ascii="Times New Roman" w:hAnsi="Times New Roman" w:cs="Times New Roman"/>
          <w:sz w:val="28"/>
          <w:szCs w:val="28"/>
          <w:lang w:val="ro-MO"/>
        </w:rPr>
        <w:t>Legea</w:t>
      </w:r>
      <w:r w:rsidRPr="00862556">
        <w:rPr>
          <w:rFonts w:ascii="Times New Roman" w:hAnsi="Times New Roman" w:cs="Times New Roman"/>
          <w:sz w:val="28"/>
          <w:szCs w:val="28"/>
          <w:lang w:val="ro-MO"/>
        </w:rPr>
        <w:t xml:space="preserve"> reflectă principiul fundamental al activităţii de audit-independenţa, garantarea independenţei şi confidenţialitatea auditorului. </w:t>
      </w:r>
      <w:r w:rsidR="0053237D">
        <w:rPr>
          <w:rFonts w:ascii="Times New Roman" w:hAnsi="Times New Roman" w:cs="Times New Roman"/>
          <w:sz w:val="28"/>
          <w:szCs w:val="28"/>
          <w:lang w:val="ro-MO"/>
        </w:rPr>
        <w:t xml:space="preserve">  </w:t>
      </w:r>
      <w:r w:rsidRPr="00862556">
        <w:rPr>
          <w:rFonts w:ascii="Times New Roman" w:hAnsi="Times New Roman" w:cs="Times New Roman"/>
          <w:sz w:val="28"/>
          <w:szCs w:val="28"/>
          <w:lang w:val="ro-MO"/>
        </w:rPr>
        <w:t xml:space="preserve">Mai desfăşurat sînt </w:t>
      </w:r>
      <w:r w:rsidR="0053237D">
        <w:rPr>
          <w:rFonts w:ascii="Times New Roman" w:hAnsi="Times New Roman" w:cs="Times New Roman"/>
          <w:sz w:val="28"/>
          <w:szCs w:val="28"/>
          <w:lang w:val="ro-MO"/>
        </w:rPr>
        <w:t>prevăzute</w:t>
      </w:r>
      <w:r w:rsidRPr="00862556">
        <w:rPr>
          <w:rFonts w:ascii="Times New Roman" w:hAnsi="Times New Roman" w:cs="Times New Roman"/>
          <w:sz w:val="28"/>
          <w:szCs w:val="28"/>
          <w:lang w:val="ro-MO"/>
        </w:rPr>
        <w:t xml:space="preserve"> drepturile şi obligaţiile auditorului, a entităţii auditate, precum şi a asociaţiilor auditorilor şi societăţilor de audit. </w:t>
      </w:r>
    </w:p>
    <w:p w:rsidR="00A951C5" w:rsidRPr="00862556" w:rsidRDefault="008F7293" w:rsidP="00CA22FE">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D55EBB">
        <w:rPr>
          <w:rFonts w:ascii="Times New Roman" w:hAnsi="Times New Roman" w:cs="Times New Roman"/>
          <w:sz w:val="28"/>
          <w:szCs w:val="28"/>
          <w:lang w:val="ro-MO"/>
        </w:rPr>
        <w:t>Legea conţine</w:t>
      </w:r>
      <w:r w:rsidR="00A951C5" w:rsidRPr="00862556">
        <w:rPr>
          <w:rFonts w:ascii="Times New Roman" w:hAnsi="Times New Roman" w:cs="Times New Roman"/>
          <w:sz w:val="28"/>
          <w:szCs w:val="28"/>
          <w:lang w:val="ro-MO"/>
        </w:rPr>
        <w:t xml:space="preserve"> prevederi noi, mai stricte  privind cerinţele pentru admiterea la examenul de calificare pentru atribuirea calităţii de auditor şi modul de organizare a examenelor, precum şi cerinţe faţă de stagiarii în activitatea de audit stabilite conform  prevederilor </w:t>
      </w:r>
      <w:r w:rsidR="006119B8" w:rsidRPr="006119B8">
        <w:rPr>
          <w:rFonts w:ascii="Times New Roman" w:hAnsi="Times New Roman" w:cs="Times New Roman"/>
          <w:sz w:val="28"/>
          <w:szCs w:val="28"/>
          <w:lang w:val="ro-RO"/>
        </w:rPr>
        <w:t>Directiv</w:t>
      </w:r>
      <w:r w:rsidR="006119B8">
        <w:rPr>
          <w:rFonts w:ascii="Times New Roman" w:hAnsi="Times New Roman" w:cs="Times New Roman"/>
          <w:sz w:val="28"/>
          <w:szCs w:val="28"/>
          <w:lang w:val="ro-RO"/>
        </w:rPr>
        <w:t>ei</w:t>
      </w:r>
      <w:r w:rsidR="006119B8" w:rsidRPr="006119B8">
        <w:rPr>
          <w:rFonts w:ascii="Times New Roman" w:hAnsi="Times New Roman" w:cs="Times New Roman"/>
          <w:sz w:val="28"/>
          <w:szCs w:val="28"/>
          <w:lang w:val="ro-RO"/>
        </w:rPr>
        <w:t xml:space="preserve"> 2006/43/CE</w:t>
      </w:r>
      <w:r w:rsidR="005D5A07">
        <w:rPr>
          <w:rFonts w:ascii="Times New Roman" w:hAnsi="Times New Roman" w:cs="Times New Roman"/>
          <w:sz w:val="28"/>
          <w:szCs w:val="28"/>
          <w:lang w:val="ro-MO"/>
        </w:rPr>
        <w:t>. Astfel, e</w:t>
      </w:r>
      <w:r w:rsidR="00A951C5" w:rsidRPr="00862556">
        <w:rPr>
          <w:rFonts w:ascii="Times New Roman" w:hAnsi="Times New Roman" w:cs="Times New Roman"/>
          <w:sz w:val="28"/>
          <w:szCs w:val="28"/>
          <w:lang w:val="ro-MO"/>
        </w:rPr>
        <w:t>xamenul de calificare const</w:t>
      </w:r>
      <w:r w:rsidR="005D5A07">
        <w:rPr>
          <w:rFonts w:ascii="Times New Roman" w:hAnsi="Times New Roman" w:cs="Times New Roman"/>
          <w:sz w:val="28"/>
          <w:szCs w:val="28"/>
          <w:lang w:val="ro-MO"/>
        </w:rPr>
        <w:t>ă</w:t>
      </w:r>
      <w:r w:rsidR="00A951C5" w:rsidRPr="00862556">
        <w:rPr>
          <w:rFonts w:ascii="Times New Roman" w:hAnsi="Times New Roman" w:cs="Times New Roman"/>
          <w:sz w:val="28"/>
          <w:szCs w:val="28"/>
          <w:lang w:val="ro-MO"/>
        </w:rPr>
        <w:t xml:space="preserve"> în susţinerea probelor scrise la şase discipline (auditul, contabilitatea financiară, contabilitatea de gestiune, managementul financiar, dreptul şi gestiunea tehnologiilor informaţionale), pe cînd   </w:t>
      </w:r>
      <w:r w:rsidR="005D5A07">
        <w:rPr>
          <w:rFonts w:ascii="Times New Roman" w:hAnsi="Times New Roman" w:cs="Times New Roman"/>
          <w:sz w:val="28"/>
          <w:szCs w:val="28"/>
          <w:lang w:val="ro-MO"/>
        </w:rPr>
        <w:t xml:space="preserve">Legea precedentă prevedea susţinerea </w:t>
      </w:r>
      <w:r w:rsidR="00325802">
        <w:rPr>
          <w:rFonts w:ascii="Times New Roman" w:hAnsi="Times New Roman" w:cs="Times New Roman"/>
          <w:sz w:val="28"/>
          <w:szCs w:val="28"/>
          <w:lang w:val="ro-MO"/>
        </w:rPr>
        <w:t xml:space="preserve">unui </w:t>
      </w:r>
      <w:r w:rsidR="005D5A07">
        <w:rPr>
          <w:rFonts w:ascii="Times New Roman" w:hAnsi="Times New Roman" w:cs="Times New Roman"/>
          <w:sz w:val="28"/>
          <w:szCs w:val="28"/>
          <w:lang w:val="ro-MO"/>
        </w:rPr>
        <w:t>examen</w:t>
      </w:r>
      <w:r w:rsidR="00325802">
        <w:rPr>
          <w:rFonts w:ascii="Times New Roman" w:hAnsi="Times New Roman" w:cs="Times New Roman"/>
          <w:sz w:val="28"/>
          <w:szCs w:val="28"/>
          <w:lang w:val="ro-MO"/>
        </w:rPr>
        <w:t xml:space="preserve"> în formă scrisă</w:t>
      </w:r>
      <w:r w:rsidR="005D5A07">
        <w:rPr>
          <w:rFonts w:ascii="Times New Roman" w:hAnsi="Times New Roman" w:cs="Times New Roman"/>
          <w:sz w:val="28"/>
          <w:szCs w:val="28"/>
          <w:lang w:val="ro-MO"/>
        </w:rPr>
        <w:t xml:space="preserve"> sau </w:t>
      </w:r>
      <w:r w:rsidR="00325802">
        <w:rPr>
          <w:rFonts w:ascii="Times New Roman" w:hAnsi="Times New Roman" w:cs="Times New Roman"/>
          <w:sz w:val="28"/>
          <w:szCs w:val="28"/>
          <w:lang w:val="ro-MO"/>
        </w:rPr>
        <w:t>oral</w:t>
      </w:r>
      <w:r w:rsidR="005D5A07">
        <w:rPr>
          <w:rFonts w:ascii="Times New Roman" w:hAnsi="Times New Roman" w:cs="Times New Roman"/>
          <w:sz w:val="28"/>
          <w:szCs w:val="28"/>
          <w:lang w:val="ro-MO"/>
        </w:rPr>
        <w:t xml:space="preserve"> </w:t>
      </w:r>
      <w:r w:rsidR="00D25F50">
        <w:rPr>
          <w:rFonts w:ascii="Times New Roman" w:hAnsi="Times New Roman" w:cs="Times New Roman"/>
          <w:sz w:val="28"/>
          <w:szCs w:val="28"/>
          <w:lang w:val="ro-MO"/>
        </w:rPr>
        <w:t xml:space="preserve">(la alegerea pretendentului) </w:t>
      </w:r>
      <w:r w:rsidR="00A951C5" w:rsidRPr="00862556">
        <w:rPr>
          <w:rFonts w:ascii="Times New Roman" w:hAnsi="Times New Roman" w:cs="Times New Roman"/>
          <w:sz w:val="28"/>
          <w:szCs w:val="28"/>
          <w:lang w:val="ro-MO"/>
        </w:rPr>
        <w:t>la  4 discipline (auditul, contabilitatea, fiscalitatea, dreptul sau analiza financiară).</w:t>
      </w:r>
    </w:p>
    <w:p w:rsidR="00437F3B" w:rsidRDefault="00A951C5" w:rsidP="00CA22FE">
      <w:pPr>
        <w:spacing w:after="0" w:line="240" w:lineRule="auto"/>
        <w:jc w:val="both"/>
        <w:rPr>
          <w:rFonts w:ascii="Times New Roman" w:hAnsi="Times New Roman" w:cs="Times New Roman"/>
          <w:sz w:val="28"/>
          <w:szCs w:val="28"/>
          <w:lang w:val="ro-MO"/>
        </w:rPr>
      </w:pPr>
      <w:r w:rsidRPr="00862556">
        <w:rPr>
          <w:rFonts w:ascii="Times New Roman" w:hAnsi="Times New Roman" w:cs="Times New Roman"/>
          <w:sz w:val="28"/>
          <w:szCs w:val="28"/>
          <w:lang w:val="ro-MO"/>
        </w:rPr>
        <w:lastRenderedPageBreak/>
        <w:t xml:space="preserve">     </w:t>
      </w:r>
      <w:r w:rsidR="0041288D">
        <w:rPr>
          <w:rFonts w:ascii="Times New Roman" w:hAnsi="Times New Roman" w:cs="Times New Roman"/>
          <w:sz w:val="28"/>
          <w:szCs w:val="28"/>
          <w:lang w:val="ro-MO"/>
        </w:rPr>
        <w:t xml:space="preserve">De asemenea, Legea prevede </w:t>
      </w:r>
      <w:r w:rsidRPr="00862556">
        <w:rPr>
          <w:rFonts w:ascii="Times New Roman" w:hAnsi="Times New Roman" w:cs="Times New Roman"/>
          <w:sz w:val="28"/>
          <w:szCs w:val="28"/>
          <w:lang w:val="ro-MO"/>
        </w:rPr>
        <w:t xml:space="preserve"> modalitatea de eliberare, retragere a certificatului de calificare şi cazurile de suspendare, încetare şi reluare a activităţii auditorului. </w:t>
      </w:r>
      <w:r w:rsidR="00F1463B">
        <w:rPr>
          <w:rFonts w:ascii="Times New Roman" w:hAnsi="Times New Roman" w:cs="Times New Roman"/>
          <w:sz w:val="28"/>
          <w:szCs w:val="28"/>
          <w:lang w:val="ro-MO"/>
        </w:rPr>
        <w:t xml:space="preserve">      </w:t>
      </w:r>
      <w:r w:rsidR="00437F3B">
        <w:rPr>
          <w:rFonts w:ascii="Times New Roman" w:hAnsi="Times New Roman" w:cs="Times New Roman"/>
          <w:sz w:val="28"/>
          <w:szCs w:val="28"/>
          <w:lang w:val="ro-MO"/>
        </w:rPr>
        <w:t xml:space="preserve">Legea precedentă prevedea eliberarea </w:t>
      </w:r>
      <w:r w:rsidR="00437F3B" w:rsidRPr="00862556">
        <w:rPr>
          <w:rFonts w:ascii="Times New Roman" w:hAnsi="Times New Roman" w:cs="Times New Roman"/>
          <w:sz w:val="28"/>
          <w:szCs w:val="28"/>
          <w:lang w:val="ro-MO"/>
        </w:rPr>
        <w:t>certificatul</w:t>
      </w:r>
      <w:r w:rsidR="00437F3B">
        <w:rPr>
          <w:rFonts w:ascii="Times New Roman" w:hAnsi="Times New Roman" w:cs="Times New Roman"/>
          <w:sz w:val="28"/>
          <w:szCs w:val="28"/>
          <w:lang w:val="ro-MO"/>
        </w:rPr>
        <w:t>ui</w:t>
      </w:r>
      <w:r w:rsidR="00437F3B" w:rsidRPr="00862556">
        <w:rPr>
          <w:rFonts w:ascii="Times New Roman" w:hAnsi="Times New Roman" w:cs="Times New Roman"/>
          <w:sz w:val="28"/>
          <w:szCs w:val="28"/>
          <w:lang w:val="ro-MO"/>
        </w:rPr>
        <w:t xml:space="preserve"> de calificare</w:t>
      </w:r>
      <w:r w:rsidR="00437F3B">
        <w:rPr>
          <w:rFonts w:ascii="Times New Roman" w:hAnsi="Times New Roman" w:cs="Times New Roman"/>
          <w:sz w:val="28"/>
          <w:szCs w:val="28"/>
          <w:lang w:val="ro-MO"/>
        </w:rPr>
        <w:t xml:space="preserve"> al</w:t>
      </w:r>
      <w:r w:rsidR="007B7D5C">
        <w:rPr>
          <w:rFonts w:ascii="Times New Roman" w:hAnsi="Times New Roman" w:cs="Times New Roman"/>
          <w:sz w:val="28"/>
          <w:szCs w:val="28"/>
          <w:lang w:val="ro-MO"/>
        </w:rPr>
        <w:t xml:space="preserve"> </w:t>
      </w:r>
      <w:r w:rsidR="00437F3B">
        <w:rPr>
          <w:rFonts w:ascii="Times New Roman" w:hAnsi="Times New Roman" w:cs="Times New Roman"/>
          <w:sz w:val="28"/>
          <w:szCs w:val="28"/>
          <w:lang w:val="ro-MO"/>
        </w:rPr>
        <w:t>auditorului</w:t>
      </w:r>
      <w:r w:rsidR="00437F3B" w:rsidRPr="00862556">
        <w:rPr>
          <w:rFonts w:ascii="Times New Roman" w:hAnsi="Times New Roman" w:cs="Times New Roman"/>
          <w:sz w:val="28"/>
          <w:szCs w:val="28"/>
          <w:lang w:val="ro-MO"/>
        </w:rPr>
        <w:t xml:space="preserve"> pe un termen de cinci ani.</w:t>
      </w:r>
      <w:r w:rsidR="00437F3B">
        <w:rPr>
          <w:rFonts w:ascii="Times New Roman" w:hAnsi="Times New Roman" w:cs="Times New Roman"/>
          <w:sz w:val="28"/>
          <w:szCs w:val="28"/>
          <w:lang w:val="ro-MO"/>
        </w:rPr>
        <w:t xml:space="preserve"> Legea actuală prevede  t</w:t>
      </w:r>
      <w:r w:rsidRPr="00862556">
        <w:rPr>
          <w:rFonts w:ascii="Times New Roman" w:hAnsi="Times New Roman" w:cs="Times New Roman"/>
          <w:sz w:val="28"/>
          <w:szCs w:val="28"/>
          <w:lang w:val="ro-MO"/>
        </w:rPr>
        <w:t xml:space="preserve">ermenul </w:t>
      </w:r>
      <w:r w:rsidR="00437F3B">
        <w:rPr>
          <w:rFonts w:ascii="Times New Roman" w:hAnsi="Times New Roman" w:cs="Times New Roman"/>
          <w:sz w:val="28"/>
          <w:szCs w:val="28"/>
          <w:lang w:val="ro-MO"/>
        </w:rPr>
        <w:t xml:space="preserve"> nelimitat </w:t>
      </w:r>
      <w:r w:rsidRPr="00862556">
        <w:rPr>
          <w:rFonts w:ascii="Times New Roman" w:hAnsi="Times New Roman" w:cs="Times New Roman"/>
          <w:sz w:val="28"/>
          <w:szCs w:val="28"/>
          <w:lang w:val="ro-MO"/>
        </w:rPr>
        <w:t>de valabilitate a certificatului de calificare al auditorului   cu condiţia ridicării nivelului de calificare în organizaţiile, instituţiile care efectuează instruirea profesională continuă în decursul fiecărui an calendaristic, începînd cu anul următor după anul primirii certificatului de calificare</w:t>
      </w:r>
      <w:r w:rsidR="00437F3B">
        <w:rPr>
          <w:rFonts w:ascii="Times New Roman" w:hAnsi="Times New Roman" w:cs="Times New Roman"/>
          <w:sz w:val="28"/>
          <w:szCs w:val="28"/>
          <w:lang w:val="ro-MO"/>
        </w:rPr>
        <w:t xml:space="preserve"> (nu mai puţin de 40 de ore)</w:t>
      </w:r>
      <w:r w:rsidRPr="00862556">
        <w:rPr>
          <w:rFonts w:ascii="Times New Roman" w:hAnsi="Times New Roman" w:cs="Times New Roman"/>
          <w:sz w:val="28"/>
          <w:szCs w:val="28"/>
          <w:lang w:val="ro-MO"/>
        </w:rPr>
        <w:t>.</w:t>
      </w:r>
    </w:p>
    <w:p w:rsidR="00A951C5" w:rsidRPr="00862556" w:rsidRDefault="00A951C5" w:rsidP="00CA22FE">
      <w:pPr>
        <w:spacing w:after="0" w:line="240" w:lineRule="auto"/>
        <w:jc w:val="both"/>
        <w:rPr>
          <w:rFonts w:ascii="Times New Roman" w:hAnsi="Times New Roman" w:cs="Times New Roman"/>
          <w:sz w:val="28"/>
          <w:szCs w:val="28"/>
          <w:lang w:val="ro-MO"/>
        </w:rPr>
      </w:pPr>
      <w:r w:rsidRPr="00862556">
        <w:rPr>
          <w:rFonts w:ascii="Times New Roman" w:hAnsi="Times New Roman" w:cs="Times New Roman"/>
          <w:sz w:val="28"/>
          <w:szCs w:val="28"/>
          <w:lang w:val="ro-MO"/>
        </w:rPr>
        <w:t xml:space="preserve">      În comparaţie cu </w:t>
      </w:r>
      <w:r w:rsidR="00FA08E5">
        <w:rPr>
          <w:rFonts w:ascii="Times New Roman" w:hAnsi="Times New Roman" w:cs="Times New Roman"/>
          <w:sz w:val="28"/>
          <w:szCs w:val="28"/>
          <w:lang w:val="ro-MO"/>
        </w:rPr>
        <w:t>L</w:t>
      </w:r>
      <w:r w:rsidRPr="00862556">
        <w:rPr>
          <w:rFonts w:ascii="Times New Roman" w:hAnsi="Times New Roman" w:cs="Times New Roman"/>
          <w:sz w:val="28"/>
          <w:szCs w:val="28"/>
          <w:lang w:val="ro-MO"/>
        </w:rPr>
        <w:t>egea</w:t>
      </w:r>
      <w:r w:rsidR="00FA08E5">
        <w:rPr>
          <w:rFonts w:ascii="Times New Roman" w:hAnsi="Times New Roman" w:cs="Times New Roman"/>
          <w:sz w:val="28"/>
          <w:szCs w:val="28"/>
          <w:lang w:val="ro-MO"/>
        </w:rPr>
        <w:t xml:space="preserve"> precedentă, </w:t>
      </w:r>
      <w:r w:rsidR="0004683D">
        <w:rPr>
          <w:rFonts w:ascii="Times New Roman" w:hAnsi="Times New Roman" w:cs="Times New Roman"/>
          <w:sz w:val="28"/>
          <w:szCs w:val="28"/>
          <w:lang w:val="ro-MO"/>
        </w:rPr>
        <w:t>Legea actuală</w:t>
      </w:r>
      <w:r w:rsidR="00FA08E5">
        <w:rPr>
          <w:rFonts w:ascii="Times New Roman" w:hAnsi="Times New Roman" w:cs="Times New Roman"/>
          <w:sz w:val="28"/>
          <w:szCs w:val="28"/>
          <w:lang w:val="ro-MO"/>
        </w:rPr>
        <w:t xml:space="preserve"> </w:t>
      </w:r>
      <w:r w:rsidRPr="00862556">
        <w:rPr>
          <w:rFonts w:ascii="Times New Roman" w:hAnsi="Times New Roman" w:cs="Times New Roman"/>
          <w:sz w:val="28"/>
          <w:szCs w:val="28"/>
          <w:lang w:val="ro-MO"/>
        </w:rPr>
        <w:t>prevede modul de reglementare de stat a activităţii de audit prin asigurarea normativă, certificare şi licenţiere, care se  efectu</w:t>
      </w:r>
      <w:r w:rsidR="00FA08E5">
        <w:rPr>
          <w:rFonts w:ascii="Times New Roman" w:hAnsi="Times New Roman" w:cs="Times New Roman"/>
          <w:sz w:val="28"/>
          <w:szCs w:val="28"/>
          <w:lang w:val="ro-MO"/>
        </w:rPr>
        <w:t>ează</w:t>
      </w:r>
      <w:r w:rsidRPr="00862556">
        <w:rPr>
          <w:rFonts w:ascii="Times New Roman" w:hAnsi="Times New Roman" w:cs="Times New Roman"/>
          <w:sz w:val="28"/>
          <w:szCs w:val="28"/>
          <w:lang w:val="ro-MO"/>
        </w:rPr>
        <w:t xml:space="preserve"> de către Ministerul Finanţelor</w:t>
      </w:r>
      <w:r w:rsidR="00FA08E5">
        <w:rPr>
          <w:rFonts w:ascii="Times New Roman" w:hAnsi="Times New Roman" w:cs="Times New Roman"/>
          <w:sz w:val="28"/>
          <w:szCs w:val="28"/>
          <w:lang w:val="ro-MO"/>
        </w:rPr>
        <w:t xml:space="preserve"> şi Camera de Licenţiere</w:t>
      </w:r>
      <w:r w:rsidRPr="00862556">
        <w:rPr>
          <w:rFonts w:ascii="Times New Roman" w:hAnsi="Times New Roman" w:cs="Times New Roman"/>
          <w:sz w:val="28"/>
          <w:szCs w:val="28"/>
          <w:lang w:val="ro-MO"/>
        </w:rPr>
        <w:t xml:space="preserve">.  </w:t>
      </w:r>
      <w:r w:rsidR="009F0900">
        <w:rPr>
          <w:rFonts w:ascii="Times New Roman" w:hAnsi="Times New Roman" w:cs="Times New Roman"/>
          <w:sz w:val="28"/>
          <w:szCs w:val="28"/>
          <w:lang w:val="ro-MO"/>
        </w:rPr>
        <w:t>De asemenea, este prevăzută</w:t>
      </w:r>
      <w:r w:rsidRPr="00862556">
        <w:rPr>
          <w:rFonts w:ascii="Times New Roman" w:hAnsi="Times New Roman" w:cs="Times New Roman"/>
          <w:sz w:val="28"/>
          <w:szCs w:val="28"/>
          <w:lang w:val="ro-MO"/>
        </w:rPr>
        <w:t xml:space="preserve"> modalitatea de supraveghere şi control a activităţii de audit prin intermediul </w:t>
      </w:r>
      <w:r w:rsidR="009F0900">
        <w:rPr>
          <w:rFonts w:ascii="Times New Roman" w:hAnsi="Times New Roman" w:cs="Times New Roman"/>
          <w:sz w:val="28"/>
          <w:szCs w:val="28"/>
          <w:lang w:val="ro-MO"/>
        </w:rPr>
        <w:t xml:space="preserve">Serviciului din cadrul </w:t>
      </w:r>
      <w:r w:rsidRPr="00862556">
        <w:rPr>
          <w:rFonts w:ascii="Times New Roman" w:hAnsi="Times New Roman" w:cs="Times New Roman"/>
          <w:sz w:val="28"/>
          <w:szCs w:val="28"/>
          <w:lang w:val="ro-MO"/>
        </w:rPr>
        <w:t>Consiliului, care a</w:t>
      </w:r>
      <w:r w:rsidR="009F0900">
        <w:rPr>
          <w:rFonts w:ascii="Times New Roman" w:hAnsi="Times New Roman" w:cs="Times New Roman"/>
          <w:sz w:val="28"/>
          <w:szCs w:val="28"/>
          <w:lang w:val="ro-MO"/>
        </w:rPr>
        <w:t>re</w:t>
      </w:r>
      <w:r w:rsidRPr="00862556">
        <w:rPr>
          <w:rFonts w:ascii="Times New Roman" w:hAnsi="Times New Roman" w:cs="Times New Roman"/>
          <w:sz w:val="28"/>
          <w:szCs w:val="28"/>
          <w:lang w:val="ro-MO"/>
        </w:rPr>
        <w:t xml:space="preserve"> statut de persoană juridică  </w:t>
      </w:r>
      <w:r w:rsidR="009F0900">
        <w:rPr>
          <w:rFonts w:ascii="Times New Roman" w:hAnsi="Times New Roman" w:cs="Times New Roman"/>
          <w:sz w:val="28"/>
          <w:szCs w:val="28"/>
          <w:lang w:val="ro-MO"/>
        </w:rPr>
        <w:t xml:space="preserve">şi </w:t>
      </w:r>
      <w:r w:rsidRPr="00862556">
        <w:rPr>
          <w:rFonts w:ascii="Times New Roman" w:hAnsi="Times New Roman" w:cs="Times New Roman"/>
          <w:sz w:val="28"/>
          <w:szCs w:val="28"/>
          <w:lang w:val="ro-MO"/>
        </w:rPr>
        <w:t>activ</w:t>
      </w:r>
      <w:r w:rsidR="009F0900">
        <w:rPr>
          <w:rFonts w:ascii="Times New Roman" w:hAnsi="Times New Roman" w:cs="Times New Roman"/>
          <w:sz w:val="28"/>
          <w:szCs w:val="28"/>
          <w:lang w:val="ro-MO"/>
        </w:rPr>
        <w:t>ează</w:t>
      </w:r>
      <w:r w:rsidRPr="00862556">
        <w:rPr>
          <w:rFonts w:ascii="Times New Roman" w:hAnsi="Times New Roman" w:cs="Times New Roman"/>
          <w:sz w:val="28"/>
          <w:szCs w:val="28"/>
          <w:lang w:val="ro-MO"/>
        </w:rPr>
        <w:t xml:space="preserve"> pe lîngă Ministerul Finanţelor.</w:t>
      </w:r>
    </w:p>
    <w:p w:rsidR="00A951C5" w:rsidRPr="00862556" w:rsidRDefault="00A951C5" w:rsidP="00CA22FE">
      <w:pPr>
        <w:spacing w:after="0" w:line="240" w:lineRule="auto"/>
        <w:jc w:val="both"/>
        <w:rPr>
          <w:rFonts w:ascii="Times New Roman" w:hAnsi="Times New Roman" w:cs="Times New Roman"/>
          <w:sz w:val="28"/>
          <w:szCs w:val="28"/>
          <w:lang w:val="ro-MO"/>
        </w:rPr>
      </w:pPr>
      <w:r w:rsidRPr="00862556">
        <w:rPr>
          <w:rFonts w:ascii="Times New Roman" w:hAnsi="Times New Roman" w:cs="Times New Roman"/>
          <w:sz w:val="28"/>
          <w:szCs w:val="28"/>
          <w:lang w:val="ro-MO"/>
        </w:rPr>
        <w:t xml:space="preserve">      </w:t>
      </w:r>
      <w:r w:rsidR="00D94D9E">
        <w:rPr>
          <w:rFonts w:ascii="Times New Roman" w:hAnsi="Times New Roman" w:cs="Times New Roman"/>
          <w:sz w:val="28"/>
          <w:szCs w:val="28"/>
          <w:lang w:val="ro-MO"/>
        </w:rPr>
        <w:t>Legea actuală</w:t>
      </w:r>
      <w:r w:rsidRPr="00862556">
        <w:rPr>
          <w:rFonts w:ascii="Times New Roman" w:hAnsi="Times New Roman" w:cs="Times New Roman"/>
          <w:sz w:val="28"/>
          <w:szCs w:val="28"/>
          <w:lang w:val="ro-MO"/>
        </w:rPr>
        <w:t xml:space="preserve"> prevede ţinerea Registrului de stat al auditorilor şi Registrului de stat al societăţilor de audit, auditorului  întreprinzător individual</w:t>
      </w:r>
      <w:r w:rsidR="00D94D9E">
        <w:rPr>
          <w:rFonts w:ascii="Times New Roman" w:hAnsi="Times New Roman" w:cs="Times New Roman"/>
          <w:sz w:val="28"/>
          <w:szCs w:val="28"/>
          <w:lang w:val="ro-MO"/>
        </w:rPr>
        <w:t xml:space="preserve">, </w:t>
      </w:r>
      <w:r w:rsidRPr="00862556">
        <w:rPr>
          <w:rFonts w:ascii="Times New Roman" w:hAnsi="Times New Roman" w:cs="Times New Roman"/>
          <w:sz w:val="28"/>
          <w:szCs w:val="28"/>
          <w:lang w:val="ro-MO"/>
        </w:rPr>
        <w:t>răspunderea auditorului, societăţii de audit, auditor</w:t>
      </w:r>
      <w:r w:rsidR="00D94D9E">
        <w:rPr>
          <w:rFonts w:ascii="Times New Roman" w:hAnsi="Times New Roman" w:cs="Times New Roman"/>
          <w:sz w:val="28"/>
          <w:szCs w:val="28"/>
          <w:lang w:val="ro-MO"/>
        </w:rPr>
        <w:t>ului</w:t>
      </w:r>
      <w:r w:rsidR="003B4E76">
        <w:rPr>
          <w:rFonts w:ascii="Times New Roman" w:hAnsi="Times New Roman" w:cs="Times New Roman"/>
          <w:sz w:val="28"/>
          <w:szCs w:val="28"/>
          <w:lang w:val="ro-MO"/>
        </w:rPr>
        <w:t xml:space="preserve"> </w:t>
      </w:r>
      <w:r w:rsidR="00D94D9E">
        <w:rPr>
          <w:rFonts w:ascii="Times New Roman" w:hAnsi="Times New Roman" w:cs="Times New Roman"/>
          <w:sz w:val="28"/>
          <w:szCs w:val="28"/>
          <w:lang w:val="ro-MO"/>
        </w:rPr>
        <w:t>întreprinzător individual,</w:t>
      </w:r>
      <w:r w:rsidRPr="00862556">
        <w:rPr>
          <w:rFonts w:ascii="Times New Roman" w:hAnsi="Times New Roman" w:cs="Times New Roman"/>
          <w:sz w:val="28"/>
          <w:szCs w:val="28"/>
          <w:lang w:val="ro-MO"/>
        </w:rPr>
        <w:t xml:space="preserve"> asociaţiilor auditorilor şi societăţilor de audit, precum şi răspunderea entităţii auditate.</w:t>
      </w:r>
    </w:p>
    <w:p w:rsidR="00A951C5" w:rsidRPr="00862556" w:rsidRDefault="00B33D4A" w:rsidP="00B33D4A">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004329">
        <w:rPr>
          <w:rFonts w:ascii="Times New Roman" w:hAnsi="Times New Roman" w:cs="Times New Roman"/>
          <w:sz w:val="28"/>
          <w:szCs w:val="28"/>
          <w:lang w:val="ro-MO"/>
        </w:rPr>
        <w:t>Suplimentar la cele expuse, e</w:t>
      </w:r>
      <w:r w:rsidR="00E761DE">
        <w:rPr>
          <w:rFonts w:ascii="Times New Roman" w:hAnsi="Times New Roman" w:cs="Times New Roman"/>
          <w:sz w:val="28"/>
          <w:szCs w:val="28"/>
          <w:lang w:val="ro-MO"/>
        </w:rPr>
        <w:t>ste necesar de menţionat</w:t>
      </w:r>
      <w:r>
        <w:rPr>
          <w:rFonts w:ascii="Times New Roman" w:hAnsi="Times New Roman" w:cs="Times New Roman"/>
          <w:sz w:val="28"/>
          <w:szCs w:val="28"/>
          <w:lang w:val="ro-MO"/>
        </w:rPr>
        <w:t>,</w:t>
      </w:r>
      <w:r w:rsidR="00E761DE">
        <w:rPr>
          <w:rFonts w:ascii="Times New Roman" w:hAnsi="Times New Roman" w:cs="Times New Roman"/>
          <w:sz w:val="28"/>
          <w:szCs w:val="28"/>
          <w:lang w:val="ro-MO"/>
        </w:rPr>
        <w:t xml:space="preserve"> că</w:t>
      </w:r>
      <w:r>
        <w:rPr>
          <w:rFonts w:ascii="Times New Roman" w:hAnsi="Times New Roman" w:cs="Times New Roman"/>
          <w:sz w:val="28"/>
          <w:szCs w:val="28"/>
          <w:lang w:val="ro-MO"/>
        </w:rPr>
        <w:t xml:space="preserve"> obiectul de reglementare a Legii este asigurat de existenţa cadrului normativ secundar.</w:t>
      </w:r>
    </w:p>
    <w:p w:rsidR="009A660B" w:rsidRDefault="009A660B" w:rsidP="005C0F5A">
      <w:pPr>
        <w:spacing w:after="0" w:line="240" w:lineRule="auto"/>
        <w:jc w:val="center"/>
        <w:rPr>
          <w:rFonts w:ascii="Times New Roman" w:hAnsi="Times New Roman" w:cs="Times New Roman"/>
          <w:b/>
          <w:i/>
          <w:sz w:val="28"/>
          <w:szCs w:val="28"/>
          <w:lang w:val="ro-RO"/>
        </w:rPr>
      </w:pPr>
    </w:p>
    <w:p w:rsidR="005C0F5A" w:rsidRPr="00643D27" w:rsidRDefault="005C0F5A" w:rsidP="005C0F5A">
      <w:pPr>
        <w:spacing w:after="0" w:line="240" w:lineRule="auto"/>
        <w:jc w:val="center"/>
        <w:rPr>
          <w:rFonts w:ascii="Times New Roman" w:hAnsi="Times New Roman" w:cs="Times New Roman"/>
          <w:b/>
          <w:i/>
          <w:sz w:val="28"/>
          <w:szCs w:val="28"/>
          <w:lang w:val="ro-RO"/>
        </w:rPr>
      </w:pPr>
      <w:r w:rsidRPr="00643D27">
        <w:rPr>
          <w:rFonts w:ascii="Times New Roman" w:hAnsi="Times New Roman" w:cs="Times New Roman"/>
          <w:b/>
          <w:i/>
          <w:sz w:val="28"/>
          <w:szCs w:val="28"/>
          <w:lang w:val="ro-RO"/>
        </w:rPr>
        <w:t xml:space="preserve">Modificările parvenite în act </w:t>
      </w:r>
    </w:p>
    <w:p w:rsidR="005C0F5A" w:rsidRPr="00643D27" w:rsidRDefault="005C0F5A" w:rsidP="005C0F5A">
      <w:pPr>
        <w:spacing w:after="0" w:line="240" w:lineRule="auto"/>
        <w:jc w:val="center"/>
        <w:rPr>
          <w:rFonts w:ascii="Times New Roman" w:hAnsi="Times New Roman" w:cs="Times New Roman"/>
          <w:b/>
          <w:i/>
          <w:sz w:val="28"/>
          <w:szCs w:val="28"/>
          <w:lang w:val="ro-RO"/>
        </w:rPr>
      </w:pPr>
      <w:r w:rsidRPr="00643D27">
        <w:rPr>
          <w:rFonts w:ascii="Times New Roman" w:hAnsi="Times New Roman" w:cs="Times New Roman"/>
          <w:b/>
          <w:i/>
          <w:sz w:val="28"/>
          <w:szCs w:val="28"/>
          <w:lang w:val="ro-RO"/>
        </w:rPr>
        <w:t>şi influenţa acestora asupra scopului şi esenţei actului</w:t>
      </w:r>
    </w:p>
    <w:p w:rsidR="0075075A" w:rsidRPr="00643D27" w:rsidRDefault="0075075A" w:rsidP="005C0F5A">
      <w:pPr>
        <w:spacing w:after="0" w:line="240" w:lineRule="auto"/>
        <w:jc w:val="center"/>
        <w:rPr>
          <w:rFonts w:ascii="Times New Roman" w:hAnsi="Times New Roman" w:cs="Times New Roman"/>
          <w:b/>
          <w:i/>
          <w:sz w:val="28"/>
          <w:szCs w:val="28"/>
          <w:lang w:val="ro-RO"/>
        </w:rPr>
      </w:pPr>
    </w:p>
    <w:p w:rsidR="006E7FF3" w:rsidRPr="00643D27" w:rsidRDefault="0075075A" w:rsidP="00DB5661">
      <w:pPr>
        <w:spacing w:after="0" w:line="240" w:lineRule="auto"/>
        <w:jc w:val="both"/>
        <w:rPr>
          <w:rFonts w:ascii="Times New Roman" w:hAnsi="Times New Roman" w:cs="Times New Roman"/>
          <w:sz w:val="28"/>
          <w:szCs w:val="28"/>
          <w:lang w:val="ro-RO"/>
        </w:rPr>
      </w:pPr>
      <w:r w:rsidRPr="00643D27">
        <w:rPr>
          <w:rFonts w:ascii="Times New Roman" w:hAnsi="Times New Roman" w:cs="Times New Roman"/>
          <w:sz w:val="28"/>
          <w:szCs w:val="28"/>
          <w:lang w:val="ro-RO"/>
        </w:rPr>
        <w:t xml:space="preserve">     Pe parcursul perioadei</w:t>
      </w:r>
      <w:r w:rsidR="001371C4" w:rsidRPr="00643D27">
        <w:rPr>
          <w:rFonts w:ascii="Times New Roman" w:hAnsi="Times New Roman" w:cs="Times New Roman"/>
          <w:sz w:val="28"/>
          <w:szCs w:val="28"/>
          <w:lang w:val="ro-RO"/>
        </w:rPr>
        <w:t>,</w:t>
      </w:r>
      <w:r w:rsidRPr="00643D27">
        <w:rPr>
          <w:rFonts w:ascii="Times New Roman" w:hAnsi="Times New Roman" w:cs="Times New Roman"/>
          <w:sz w:val="28"/>
          <w:szCs w:val="28"/>
          <w:lang w:val="ro-RO"/>
        </w:rPr>
        <w:t xml:space="preserve"> de la intrarea în vigoare a Legii au parvenit </w:t>
      </w:r>
      <w:r w:rsidR="001371C4" w:rsidRPr="00643D27">
        <w:rPr>
          <w:rFonts w:ascii="Times New Roman" w:hAnsi="Times New Roman" w:cs="Times New Roman"/>
          <w:sz w:val="28"/>
          <w:szCs w:val="28"/>
          <w:lang w:val="ro-RO"/>
        </w:rPr>
        <w:t xml:space="preserve">unele </w:t>
      </w:r>
      <w:r w:rsidRPr="00643D27">
        <w:rPr>
          <w:rFonts w:ascii="Times New Roman" w:hAnsi="Times New Roman" w:cs="Times New Roman"/>
          <w:sz w:val="28"/>
          <w:szCs w:val="28"/>
          <w:lang w:val="ro-RO"/>
        </w:rPr>
        <w:t xml:space="preserve">modificări şi completări </w:t>
      </w:r>
      <w:r w:rsidR="007F50D0" w:rsidRPr="00643D27">
        <w:rPr>
          <w:rFonts w:ascii="Times New Roman" w:hAnsi="Times New Roman" w:cs="Times New Roman"/>
          <w:sz w:val="28"/>
          <w:szCs w:val="28"/>
          <w:lang w:val="ro-RO"/>
        </w:rPr>
        <w:t>nesemnificative</w:t>
      </w:r>
      <w:r w:rsidR="00606F4F">
        <w:rPr>
          <w:rFonts w:ascii="Times New Roman" w:hAnsi="Times New Roman" w:cs="Times New Roman"/>
          <w:sz w:val="28"/>
          <w:szCs w:val="28"/>
          <w:lang w:val="ro-RO"/>
        </w:rPr>
        <w:t xml:space="preserve">, </w:t>
      </w:r>
      <w:r w:rsidR="00014918" w:rsidRPr="00643D27">
        <w:rPr>
          <w:rFonts w:ascii="Times New Roman" w:hAnsi="Times New Roman" w:cs="Times New Roman"/>
          <w:sz w:val="28"/>
          <w:szCs w:val="28"/>
          <w:lang w:val="ro-RO"/>
        </w:rPr>
        <w:t xml:space="preserve"> </w:t>
      </w:r>
      <w:r w:rsidR="008D5319" w:rsidRPr="00643D27">
        <w:rPr>
          <w:rFonts w:ascii="Times New Roman" w:hAnsi="Times New Roman" w:cs="Times New Roman"/>
          <w:sz w:val="28"/>
          <w:szCs w:val="28"/>
          <w:lang w:val="ro-RO"/>
        </w:rPr>
        <w:t xml:space="preserve">ce ţin de </w:t>
      </w:r>
      <w:r w:rsidR="00FC694A" w:rsidRPr="00643D27">
        <w:rPr>
          <w:rFonts w:ascii="Times New Roman" w:hAnsi="Times New Roman" w:cs="Times New Roman"/>
          <w:sz w:val="28"/>
          <w:szCs w:val="28"/>
          <w:lang w:val="ro-RO"/>
        </w:rPr>
        <w:t xml:space="preserve">aducerea în concordanţă a  Legii cu prevederile legislaţiei în vigoare, precum şi </w:t>
      </w:r>
      <w:r w:rsidR="0096395C" w:rsidRPr="00643D27">
        <w:rPr>
          <w:rFonts w:ascii="Times New Roman" w:hAnsi="Times New Roman" w:cs="Times New Roman"/>
          <w:sz w:val="28"/>
          <w:szCs w:val="28"/>
          <w:lang w:val="ro-RO"/>
        </w:rPr>
        <w:t xml:space="preserve">necesitatea corectării unor erori de conţinut. </w:t>
      </w:r>
    </w:p>
    <w:p w:rsidR="005C7ED6" w:rsidRPr="00643D27" w:rsidRDefault="00DB5661" w:rsidP="0058770F">
      <w:pPr>
        <w:spacing w:after="0" w:line="240" w:lineRule="auto"/>
        <w:jc w:val="both"/>
        <w:rPr>
          <w:rFonts w:ascii="Times New Roman" w:hAnsi="Times New Roman" w:cs="Times New Roman"/>
          <w:sz w:val="28"/>
          <w:szCs w:val="28"/>
          <w:lang w:val="ro-RO"/>
        </w:rPr>
      </w:pPr>
      <w:r w:rsidRPr="00643D27">
        <w:rPr>
          <w:rFonts w:ascii="Times New Roman" w:hAnsi="Times New Roman" w:cs="Times New Roman"/>
          <w:sz w:val="28"/>
          <w:szCs w:val="28"/>
          <w:lang w:val="ro-RO"/>
        </w:rPr>
        <w:t xml:space="preserve">     Astfel, </w:t>
      </w:r>
      <w:r w:rsidR="00471D13" w:rsidRPr="00643D27">
        <w:rPr>
          <w:rFonts w:ascii="Times New Roman" w:hAnsi="Times New Roman" w:cs="Times New Roman"/>
          <w:sz w:val="28"/>
          <w:szCs w:val="28"/>
          <w:lang w:val="ro-RO"/>
        </w:rPr>
        <w:t xml:space="preserve">întru </w:t>
      </w:r>
      <w:r w:rsidR="00EC639C" w:rsidRPr="00643D27">
        <w:rPr>
          <w:rFonts w:ascii="Times New Roman" w:hAnsi="Times New Roman" w:cs="Times New Roman"/>
          <w:sz w:val="28"/>
          <w:szCs w:val="28"/>
          <w:lang w:val="ro-RO"/>
        </w:rPr>
        <w:t xml:space="preserve">evitarea dublării de norme şi paralelisme în legislaţie, conform </w:t>
      </w:r>
      <w:r w:rsidR="00471D13" w:rsidRPr="00643D27">
        <w:rPr>
          <w:rFonts w:ascii="Times New Roman" w:hAnsi="Times New Roman" w:cs="Times New Roman"/>
          <w:sz w:val="28"/>
          <w:szCs w:val="28"/>
          <w:lang w:val="ro-RO"/>
        </w:rPr>
        <w:t xml:space="preserve"> prevederilor art. 37 alin. (2) lit. b) din Legea privind actele legislative nr. 780</w:t>
      </w:r>
      <w:r w:rsidR="00702DCE" w:rsidRPr="00643D27">
        <w:rPr>
          <w:rFonts w:ascii="Times New Roman" w:hAnsi="Times New Roman" w:cs="Times New Roman"/>
          <w:sz w:val="28"/>
          <w:szCs w:val="28"/>
          <w:lang w:val="ro-RO"/>
        </w:rPr>
        <w:t>-XV din 27.12.2001</w:t>
      </w:r>
      <w:r w:rsidR="00EC639C" w:rsidRPr="00643D27">
        <w:rPr>
          <w:rFonts w:ascii="Times New Roman" w:hAnsi="Times New Roman" w:cs="Times New Roman"/>
          <w:sz w:val="28"/>
          <w:szCs w:val="28"/>
          <w:lang w:val="ro-RO"/>
        </w:rPr>
        <w:t xml:space="preserve">, </w:t>
      </w:r>
      <w:r w:rsidR="005C7ED6" w:rsidRPr="00643D27">
        <w:rPr>
          <w:rFonts w:ascii="Times New Roman" w:hAnsi="Times New Roman" w:cs="Times New Roman"/>
          <w:sz w:val="28"/>
          <w:szCs w:val="28"/>
          <w:lang w:val="ro-RO"/>
        </w:rPr>
        <w:t xml:space="preserve">din art. 2 </w:t>
      </w:r>
      <w:r w:rsidR="00EC639C" w:rsidRPr="00643D27">
        <w:rPr>
          <w:rFonts w:ascii="Times New Roman" w:hAnsi="Times New Roman" w:cs="Times New Roman"/>
          <w:sz w:val="28"/>
          <w:szCs w:val="28"/>
          <w:lang w:val="ro-RO"/>
        </w:rPr>
        <w:t xml:space="preserve">al Legii </w:t>
      </w:r>
      <w:r w:rsidR="005C7ED6" w:rsidRPr="00643D27">
        <w:rPr>
          <w:rFonts w:ascii="Times New Roman" w:hAnsi="Times New Roman" w:cs="Times New Roman"/>
          <w:sz w:val="28"/>
          <w:szCs w:val="28"/>
          <w:lang w:val="ro-RO"/>
        </w:rPr>
        <w:t>a fost exclusă noţiunea de „entitate de interes public”</w:t>
      </w:r>
      <w:r w:rsidR="00EC639C" w:rsidRPr="00643D27">
        <w:rPr>
          <w:rFonts w:ascii="Times New Roman" w:hAnsi="Times New Roman" w:cs="Times New Roman"/>
          <w:sz w:val="28"/>
          <w:szCs w:val="28"/>
          <w:lang w:val="ro-RO"/>
        </w:rPr>
        <w:t>, care este prevăzută şi în Legea contabilităţii nr. 113-XVI din 27.04.2007.</w:t>
      </w:r>
    </w:p>
    <w:p w:rsidR="00597CDE" w:rsidRPr="00597CDE" w:rsidRDefault="00597CDE" w:rsidP="0058770F">
      <w:pPr>
        <w:spacing w:after="0" w:line="240" w:lineRule="auto"/>
        <w:jc w:val="both"/>
        <w:rPr>
          <w:rFonts w:ascii="Times New Roman" w:hAnsi="Times New Roman" w:cs="Times New Roman"/>
          <w:sz w:val="28"/>
          <w:szCs w:val="28"/>
          <w:lang w:val="ro-RO"/>
        </w:rPr>
      </w:pPr>
      <w:r w:rsidRPr="00643D27">
        <w:rPr>
          <w:rFonts w:ascii="Times New Roman" w:hAnsi="Times New Roman" w:cs="Times New Roman"/>
          <w:sz w:val="28"/>
          <w:szCs w:val="28"/>
          <w:lang w:val="ro-RO"/>
        </w:rPr>
        <w:t xml:space="preserve">    </w:t>
      </w:r>
      <w:r w:rsidRPr="00643D27">
        <w:rPr>
          <w:rFonts w:ascii="Times New Roman" w:eastAsia="Calibri" w:hAnsi="Times New Roman" w:cs="Times New Roman"/>
          <w:sz w:val="28"/>
          <w:szCs w:val="28"/>
          <w:lang w:val="ro-RO"/>
        </w:rPr>
        <w:t>Art. 5</w:t>
      </w:r>
      <w:r w:rsidRPr="00643D27">
        <w:rPr>
          <w:rFonts w:ascii="Times New Roman" w:hAnsi="Times New Roman" w:cs="Times New Roman"/>
          <w:sz w:val="28"/>
          <w:szCs w:val="28"/>
          <w:lang w:val="ro-RO"/>
        </w:rPr>
        <w:t xml:space="preserve"> alin. </w:t>
      </w:r>
      <w:r w:rsidRPr="00643D27">
        <w:rPr>
          <w:rFonts w:ascii="Times New Roman" w:eastAsia="Calibri" w:hAnsi="Times New Roman" w:cs="Times New Roman"/>
          <w:sz w:val="28"/>
          <w:szCs w:val="28"/>
          <w:lang w:val="ro-RO"/>
        </w:rPr>
        <w:t>(3</w:t>
      </w:r>
      <w:r w:rsidRPr="00643D27">
        <w:rPr>
          <w:rFonts w:ascii="Times New Roman" w:hAnsi="Times New Roman" w:cs="Times New Roman"/>
          <w:sz w:val="28"/>
          <w:szCs w:val="28"/>
          <w:lang w:val="ro-RO"/>
        </w:rPr>
        <w:t>) a fost ajustat  la</w:t>
      </w:r>
      <w:r w:rsidRPr="00643D27">
        <w:rPr>
          <w:rFonts w:ascii="Times New Roman" w:eastAsia="Calibri" w:hAnsi="Times New Roman" w:cs="Times New Roman"/>
          <w:sz w:val="28"/>
          <w:szCs w:val="28"/>
          <w:lang w:val="ro-RO"/>
        </w:rPr>
        <w:t xml:space="preserve"> prevederile Legii cu privire la antreprenoriat şi întreprinderi</w:t>
      </w:r>
      <w:r w:rsidRPr="00643D27">
        <w:rPr>
          <w:rFonts w:ascii="Times New Roman" w:hAnsi="Times New Roman" w:cs="Times New Roman"/>
          <w:sz w:val="28"/>
          <w:szCs w:val="28"/>
          <w:lang w:val="ro-RO"/>
        </w:rPr>
        <w:t xml:space="preserve"> nr. </w:t>
      </w:r>
      <w:r w:rsidRPr="00643D27">
        <w:rPr>
          <w:rFonts w:ascii="Times New Roman" w:eastAsia="Calibri" w:hAnsi="Times New Roman" w:cs="Times New Roman"/>
          <w:sz w:val="28"/>
          <w:szCs w:val="28"/>
          <w:lang w:val="ro-RO"/>
        </w:rPr>
        <w:t xml:space="preserve">845-XII din 03.01.1992, şi anume </w:t>
      </w:r>
      <w:r w:rsidR="008342AD" w:rsidRPr="00643D27">
        <w:rPr>
          <w:rFonts w:ascii="Times New Roman" w:hAnsi="Times New Roman" w:cs="Times New Roman"/>
          <w:sz w:val="28"/>
          <w:szCs w:val="28"/>
          <w:lang w:val="ro-RO"/>
        </w:rPr>
        <w:t xml:space="preserve">s-a reglementat clar, că </w:t>
      </w:r>
      <w:r w:rsidRPr="00643D27">
        <w:rPr>
          <w:rFonts w:ascii="Times New Roman" w:eastAsia="Calibri" w:hAnsi="Times New Roman" w:cs="Times New Roman"/>
          <w:sz w:val="28"/>
          <w:szCs w:val="28"/>
          <w:lang w:val="ro-RO"/>
        </w:rPr>
        <w:t xml:space="preserve">auditorul poate desfăşura activitate de audit în calitate de </w:t>
      </w:r>
      <w:r w:rsidR="008342AD" w:rsidRPr="00643D27">
        <w:rPr>
          <w:rFonts w:ascii="Times New Roman" w:hAnsi="Times New Roman" w:cs="Times New Roman"/>
          <w:sz w:val="28"/>
          <w:szCs w:val="28"/>
          <w:lang w:val="ro-RO"/>
        </w:rPr>
        <w:t>salariat</w:t>
      </w:r>
      <w:r w:rsidRPr="00643D27">
        <w:rPr>
          <w:rFonts w:ascii="Times New Roman" w:eastAsia="Calibri" w:hAnsi="Times New Roman" w:cs="Times New Roman"/>
          <w:sz w:val="28"/>
          <w:szCs w:val="28"/>
          <w:lang w:val="ro-RO"/>
        </w:rPr>
        <w:t xml:space="preserve"> al societăţii de audit sau </w:t>
      </w:r>
      <w:r w:rsidR="008342AD" w:rsidRPr="00643D27">
        <w:rPr>
          <w:rFonts w:ascii="Times New Roman" w:hAnsi="Times New Roman" w:cs="Times New Roman"/>
          <w:sz w:val="28"/>
          <w:szCs w:val="28"/>
          <w:lang w:val="ro-RO"/>
        </w:rPr>
        <w:t>de</w:t>
      </w:r>
      <w:r w:rsidRPr="00643D27">
        <w:rPr>
          <w:rFonts w:ascii="Times New Roman" w:eastAsia="Calibri" w:hAnsi="Times New Roman" w:cs="Times New Roman"/>
          <w:sz w:val="28"/>
          <w:szCs w:val="28"/>
          <w:lang w:val="ro-RO"/>
        </w:rPr>
        <w:t xml:space="preserve"> auditor întreprinzător individual, organizat juridic ca întreprindere individuală</w:t>
      </w:r>
      <w:r w:rsidR="00C55058">
        <w:rPr>
          <w:rFonts w:ascii="Times New Roman" w:hAnsi="Times New Roman" w:cs="Times New Roman"/>
          <w:sz w:val="28"/>
          <w:szCs w:val="28"/>
          <w:lang w:val="ro-RO"/>
        </w:rPr>
        <w:t>.</w:t>
      </w:r>
    </w:p>
    <w:p w:rsidR="0058770F" w:rsidRPr="002B67D2" w:rsidRDefault="00EC639C" w:rsidP="0058770F">
      <w:pPr>
        <w:spacing w:after="0" w:line="240" w:lineRule="auto"/>
        <w:jc w:val="both"/>
        <w:rPr>
          <w:rFonts w:ascii="Times New Roman" w:hAnsi="Times New Roman" w:cs="Times New Roman"/>
          <w:sz w:val="28"/>
          <w:szCs w:val="28"/>
          <w:highlight w:val="darkGray"/>
          <w:lang w:val="ro-RO"/>
        </w:rPr>
      </w:pPr>
      <w:r>
        <w:rPr>
          <w:rFonts w:ascii="Times New Roman" w:hAnsi="Times New Roman" w:cs="Times New Roman"/>
          <w:sz w:val="28"/>
          <w:szCs w:val="28"/>
          <w:lang w:val="ro-RO"/>
        </w:rPr>
        <w:t xml:space="preserve">     D</w:t>
      </w:r>
      <w:r w:rsidR="005D4FC4">
        <w:rPr>
          <w:rFonts w:ascii="Times New Roman" w:hAnsi="Times New Roman" w:cs="Times New Roman"/>
          <w:sz w:val="28"/>
          <w:szCs w:val="28"/>
          <w:lang w:val="ro-RO"/>
        </w:rPr>
        <w:t xml:space="preserve">in categoria serviciilor prestate pe lîngă activitatea de audit prevăzute  la art. 6 alin. (1) al </w:t>
      </w:r>
      <w:r w:rsidR="00041A52">
        <w:rPr>
          <w:rFonts w:ascii="Times New Roman" w:hAnsi="Times New Roman" w:cs="Times New Roman"/>
          <w:sz w:val="28"/>
          <w:szCs w:val="28"/>
          <w:lang w:val="ro-RO"/>
        </w:rPr>
        <w:t>Leg</w:t>
      </w:r>
      <w:r w:rsidR="005D4FC4">
        <w:rPr>
          <w:rFonts w:ascii="Times New Roman" w:hAnsi="Times New Roman" w:cs="Times New Roman"/>
          <w:sz w:val="28"/>
          <w:szCs w:val="28"/>
          <w:lang w:val="ro-RO"/>
        </w:rPr>
        <w:t>ii</w:t>
      </w:r>
      <w:r w:rsidR="00041A52">
        <w:rPr>
          <w:rFonts w:ascii="Times New Roman" w:hAnsi="Times New Roman" w:cs="Times New Roman"/>
          <w:sz w:val="28"/>
          <w:szCs w:val="28"/>
          <w:lang w:val="ro-RO"/>
        </w:rPr>
        <w:t xml:space="preserve"> a</w:t>
      </w:r>
      <w:r w:rsidR="005D4FC4">
        <w:rPr>
          <w:rFonts w:ascii="Times New Roman" w:hAnsi="Times New Roman" w:cs="Times New Roman"/>
          <w:sz w:val="28"/>
          <w:szCs w:val="28"/>
          <w:lang w:val="ro-RO"/>
        </w:rPr>
        <w:t>u</w:t>
      </w:r>
      <w:r w:rsidR="00041A52">
        <w:rPr>
          <w:rFonts w:ascii="Times New Roman" w:hAnsi="Times New Roman" w:cs="Times New Roman"/>
          <w:sz w:val="28"/>
          <w:szCs w:val="28"/>
          <w:lang w:val="ro-RO"/>
        </w:rPr>
        <w:t xml:space="preserve"> fost </w:t>
      </w:r>
      <w:r w:rsidR="005D4FC4">
        <w:rPr>
          <w:rFonts w:ascii="Times New Roman" w:hAnsi="Times New Roman" w:cs="Times New Roman"/>
          <w:sz w:val="28"/>
          <w:szCs w:val="28"/>
          <w:lang w:val="ro-RO"/>
        </w:rPr>
        <w:t>excluse „serviciile de evaluare a patrimoniului</w:t>
      </w:r>
      <w:r w:rsidR="005D4FC4" w:rsidRPr="0058770F">
        <w:rPr>
          <w:rFonts w:ascii="Times New Roman" w:hAnsi="Times New Roman" w:cs="Times New Roman"/>
          <w:sz w:val="28"/>
          <w:szCs w:val="28"/>
          <w:lang w:val="ro-RO"/>
        </w:rPr>
        <w:t>”</w:t>
      </w:r>
      <w:r w:rsidR="005D4FC4">
        <w:rPr>
          <w:rFonts w:ascii="Times New Roman" w:hAnsi="Times New Roman" w:cs="Times New Roman"/>
          <w:sz w:val="28"/>
          <w:szCs w:val="28"/>
          <w:lang w:val="ro-RO"/>
        </w:rPr>
        <w:t>, care</w:t>
      </w:r>
      <w:r w:rsidR="005D4FC4" w:rsidRPr="0058770F">
        <w:rPr>
          <w:rFonts w:ascii="Times New Roman" w:hAnsi="Times New Roman" w:cs="Times New Roman"/>
          <w:sz w:val="28"/>
          <w:szCs w:val="28"/>
          <w:lang w:val="ro-RO"/>
        </w:rPr>
        <w:t xml:space="preserve"> urmează a fi efectuat</w:t>
      </w:r>
      <w:r w:rsidR="005D4FC4">
        <w:rPr>
          <w:rFonts w:ascii="Times New Roman" w:hAnsi="Times New Roman" w:cs="Times New Roman"/>
          <w:sz w:val="28"/>
          <w:szCs w:val="28"/>
          <w:lang w:val="ro-RO"/>
        </w:rPr>
        <w:t>e</w:t>
      </w:r>
      <w:r w:rsidR="005D4FC4" w:rsidRPr="0058770F">
        <w:rPr>
          <w:rFonts w:ascii="Times New Roman" w:hAnsi="Times New Roman" w:cs="Times New Roman"/>
          <w:sz w:val="28"/>
          <w:szCs w:val="28"/>
          <w:lang w:val="ro-RO"/>
        </w:rPr>
        <w:t xml:space="preserve"> numai de întreprinderile de evaluare</w:t>
      </w:r>
      <w:r w:rsidR="005D4FC4">
        <w:rPr>
          <w:rFonts w:ascii="Times New Roman" w:hAnsi="Times New Roman" w:cs="Times New Roman"/>
          <w:sz w:val="28"/>
          <w:szCs w:val="28"/>
          <w:lang w:val="ro-RO"/>
        </w:rPr>
        <w:t xml:space="preserve"> conform prevederilor </w:t>
      </w:r>
      <w:r w:rsidR="00041A52" w:rsidRPr="003D4D63">
        <w:rPr>
          <w:rFonts w:ascii="Times New Roman" w:hAnsi="Times New Roman" w:cs="Times New Roman"/>
          <w:sz w:val="28"/>
          <w:szCs w:val="28"/>
          <w:lang w:val="ro-RO"/>
        </w:rPr>
        <w:t>Legii cu privire la activitatea de evaluare nr. 989-XV din 18.04.2002</w:t>
      </w:r>
      <w:r w:rsidR="005D4FC4">
        <w:rPr>
          <w:rFonts w:ascii="Times New Roman" w:hAnsi="Times New Roman" w:cs="Times New Roman"/>
          <w:sz w:val="28"/>
          <w:szCs w:val="28"/>
          <w:lang w:val="ro-RO"/>
        </w:rPr>
        <w:t>.</w:t>
      </w:r>
      <w:r w:rsidR="0058770F" w:rsidRPr="0058770F">
        <w:rPr>
          <w:rFonts w:ascii="Times New Roman" w:hAnsi="Times New Roman" w:cs="Times New Roman"/>
          <w:sz w:val="28"/>
          <w:szCs w:val="28"/>
          <w:lang w:val="ro-RO"/>
        </w:rPr>
        <w:t xml:space="preserve"> </w:t>
      </w:r>
      <w:r w:rsidR="0095047F">
        <w:rPr>
          <w:rFonts w:ascii="Times New Roman" w:hAnsi="Times New Roman" w:cs="Times New Roman"/>
          <w:sz w:val="28"/>
          <w:szCs w:val="28"/>
          <w:lang w:val="ro-RO"/>
        </w:rPr>
        <w:t>Concomitent</w:t>
      </w:r>
      <w:r w:rsidR="00861ABD">
        <w:rPr>
          <w:rFonts w:ascii="Times New Roman" w:hAnsi="Times New Roman" w:cs="Times New Roman"/>
          <w:sz w:val="28"/>
          <w:szCs w:val="28"/>
          <w:lang w:val="ro-RO"/>
        </w:rPr>
        <w:t xml:space="preserve">, la art. 38 </w:t>
      </w:r>
      <w:r w:rsidR="0095047F">
        <w:rPr>
          <w:rFonts w:ascii="Times New Roman" w:hAnsi="Times New Roman" w:cs="Times New Roman"/>
          <w:sz w:val="28"/>
          <w:szCs w:val="28"/>
          <w:lang w:val="ro-RO"/>
        </w:rPr>
        <w:t xml:space="preserve"> s-a stabilit, ca licenţele pentru desfăşurarea activităţii de evaluare a bunurilor imobile eliberate societăţilor de audit de către </w:t>
      </w:r>
      <w:r w:rsidR="00200F4F">
        <w:rPr>
          <w:rFonts w:ascii="Times New Roman" w:hAnsi="Times New Roman" w:cs="Times New Roman"/>
          <w:sz w:val="28"/>
          <w:szCs w:val="28"/>
          <w:lang w:val="ro-RO"/>
        </w:rPr>
        <w:t>C</w:t>
      </w:r>
      <w:r w:rsidR="0095047F">
        <w:rPr>
          <w:rFonts w:ascii="Times New Roman" w:hAnsi="Times New Roman" w:cs="Times New Roman"/>
          <w:sz w:val="28"/>
          <w:szCs w:val="28"/>
          <w:lang w:val="ro-RO"/>
        </w:rPr>
        <w:t xml:space="preserve">amera de Licenţiere pînă la operarea modificării în cauză să rămînă valabile pentru întreaga  perioadă de valabilitate. </w:t>
      </w:r>
    </w:p>
    <w:p w:rsidR="00CF5114" w:rsidRPr="00CF5114" w:rsidRDefault="005D4FC4" w:rsidP="00CF5114">
      <w:pPr>
        <w:spacing w:after="0" w:line="240" w:lineRule="auto"/>
        <w:jc w:val="both"/>
        <w:rPr>
          <w:rFonts w:ascii="Times New Roman" w:eastAsia="Calibri" w:hAnsi="Times New Roman" w:cs="Times New Roman"/>
          <w:sz w:val="28"/>
          <w:szCs w:val="28"/>
          <w:lang w:val="ro-RO"/>
        </w:rPr>
      </w:pPr>
      <w:r w:rsidRPr="00CF5114">
        <w:rPr>
          <w:rFonts w:ascii="Times New Roman" w:hAnsi="Times New Roman" w:cs="Times New Roman"/>
          <w:sz w:val="28"/>
          <w:szCs w:val="28"/>
          <w:lang w:val="ro-RO"/>
        </w:rPr>
        <w:lastRenderedPageBreak/>
        <w:t xml:space="preserve">    </w:t>
      </w:r>
      <w:r w:rsidR="00A42120" w:rsidRPr="00CF5114">
        <w:rPr>
          <w:rFonts w:ascii="Times New Roman" w:hAnsi="Times New Roman" w:cs="Times New Roman"/>
          <w:sz w:val="28"/>
          <w:szCs w:val="28"/>
          <w:lang w:val="ro-RO"/>
        </w:rPr>
        <w:t xml:space="preserve"> </w:t>
      </w:r>
      <w:r w:rsidR="00CF5114" w:rsidRPr="00CF5114">
        <w:rPr>
          <w:rFonts w:ascii="Times New Roman" w:eastAsia="Calibri" w:hAnsi="Times New Roman" w:cs="Times New Roman"/>
          <w:sz w:val="28"/>
          <w:szCs w:val="28"/>
          <w:lang w:val="ro-RO"/>
        </w:rPr>
        <w:t xml:space="preserve">Art. 20 </w:t>
      </w:r>
      <w:r w:rsidR="00CF5114">
        <w:rPr>
          <w:rFonts w:ascii="Times New Roman" w:hAnsi="Times New Roman" w:cs="Times New Roman"/>
          <w:sz w:val="28"/>
          <w:szCs w:val="28"/>
          <w:lang w:val="ro-RO"/>
        </w:rPr>
        <w:t xml:space="preserve">alin. </w:t>
      </w:r>
      <w:r w:rsidR="00CF5114" w:rsidRPr="00CF5114">
        <w:rPr>
          <w:rFonts w:ascii="Times New Roman" w:eastAsia="Calibri" w:hAnsi="Times New Roman" w:cs="Times New Roman"/>
          <w:sz w:val="28"/>
          <w:szCs w:val="28"/>
          <w:lang w:val="ro-RO"/>
        </w:rPr>
        <w:t xml:space="preserve">(5) </w:t>
      </w:r>
      <w:r w:rsidR="00CF5114">
        <w:rPr>
          <w:rFonts w:ascii="Times New Roman" w:hAnsi="Times New Roman" w:cs="Times New Roman"/>
          <w:sz w:val="28"/>
          <w:szCs w:val="28"/>
          <w:lang w:val="ro-RO"/>
        </w:rPr>
        <w:t xml:space="preserve">al Legii </w:t>
      </w:r>
      <w:r w:rsidR="00CF5114" w:rsidRPr="00CF5114">
        <w:rPr>
          <w:rFonts w:ascii="Times New Roman" w:eastAsia="Calibri" w:hAnsi="Times New Roman" w:cs="Times New Roman"/>
          <w:sz w:val="28"/>
          <w:szCs w:val="28"/>
          <w:lang w:val="ro-RO"/>
        </w:rPr>
        <w:t>s-a adus în concordanţă cu prevederile Legii cu privire la piaţa valorilor mobiliare</w:t>
      </w:r>
      <w:r w:rsidR="00CF5114">
        <w:rPr>
          <w:rFonts w:ascii="Times New Roman" w:hAnsi="Times New Roman" w:cs="Times New Roman"/>
          <w:sz w:val="28"/>
          <w:szCs w:val="28"/>
          <w:lang w:val="ro-RO"/>
        </w:rPr>
        <w:t xml:space="preserve"> </w:t>
      </w:r>
      <w:r w:rsidR="00CF5114" w:rsidRPr="00CF5114">
        <w:rPr>
          <w:rFonts w:ascii="Times New Roman" w:eastAsia="Calibri" w:hAnsi="Times New Roman" w:cs="Times New Roman"/>
          <w:sz w:val="28"/>
          <w:szCs w:val="28"/>
          <w:lang w:val="ro-RO"/>
        </w:rPr>
        <w:t>nr. 199-XIV din 18.11.1998, şi anume s-a substituit denumirea certificatului auditorului companiilor de asigurare şi  auditorului participanţilor profesionişti la piaţa valorilor mobiliare cu certificatul auditorului participanţilor profesionişti la piaţa financiară nebancară.</w:t>
      </w:r>
    </w:p>
    <w:p w:rsidR="005D4FC4" w:rsidRDefault="00CF5114" w:rsidP="00AA227D">
      <w:pPr>
        <w:spacing w:after="0" w:line="240" w:lineRule="auto"/>
        <w:jc w:val="both"/>
        <w:rPr>
          <w:rFonts w:ascii="Times New Roman" w:eastAsia="Calibri" w:hAnsi="Times New Roman" w:cs="Times New Roman"/>
          <w:sz w:val="28"/>
          <w:szCs w:val="28"/>
          <w:lang w:val="ro-RO"/>
        </w:rPr>
      </w:pPr>
      <w:r>
        <w:rPr>
          <w:rFonts w:ascii="Times New Roman" w:hAnsi="Times New Roman" w:cs="Times New Roman"/>
          <w:sz w:val="28"/>
          <w:szCs w:val="28"/>
          <w:lang w:val="ro-RO"/>
        </w:rPr>
        <w:t xml:space="preserve">     </w:t>
      </w:r>
      <w:r w:rsidR="005D4FC4">
        <w:rPr>
          <w:rFonts w:ascii="Times New Roman" w:hAnsi="Times New Roman" w:cs="Times New Roman"/>
          <w:sz w:val="28"/>
          <w:szCs w:val="28"/>
          <w:lang w:val="ro-RO"/>
        </w:rPr>
        <w:t xml:space="preserve">Prevederile art. 28 al Legii a fost adus în concordanţă cu cerinţele stipulate la art. 2 al </w:t>
      </w:r>
      <w:r w:rsidR="00041A52" w:rsidRPr="003D4D63">
        <w:rPr>
          <w:rFonts w:ascii="Times New Roman" w:eastAsia="Calibri" w:hAnsi="Times New Roman" w:cs="Times New Roman"/>
          <w:sz w:val="28"/>
          <w:szCs w:val="28"/>
          <w:lang w:val="ro-RO"/>
        </w:rPr>
        <w:t>Leg</w:t>
      </w:r>
      <w:r w:rsidR="00041A52">
        <w:rPr>
          <w:rFonts w:ascii="Times New Roman" w:eastAsia="Calibri" w:hAnsi="Times New Roman" w:cs="Times New Roman"/>
          <w:sz w:val="28"/>
          <w:szCs w:val="28"/>
          <w:lang w:val="ro-RO"/>
        </w:rPr>
        <w:t>ii</w:t>
      </w:r>
      <w:r w:rsidR="00041A52" w:rsidRPr="003D4D63">
        <w:rPr>
          <w:rFonts w:ascii="Times New Roman" w:eastAsia="Calibri" w:hAnsi="Times New Roman" w:cs="Times New Roman"/>
          <w:sz w:val="28"/>
          <w:szCs w:val="28"/>
          <w:lang w:val="ro-RO"/>
        </w:rPr>
        <w:t xml:space="preserve"> privind reglementarea prin licenţiere a activităţii de întreprinzător</w:t>
      </w:r>
      <w:r w:rsidR="00041A52">
        <w:rPr>
          <w:rFonts w:ascii="Times New Roman" w:eastAsia="Calibri" w:hAnsi="Times New Roman" w:cs="Times New Roman"/>
          <w:sz w:val="28"/>
          <w:szCs w:val="28"/>
          <w:lang w:val="ro-RO"/>
        </w:rPr>
        <w:t xml:space="preserve"> nr. </w:t>
      </w:r>
      <w:r w:rsidR="00041A52" w:rsidRPr="003D4D63">
        <w:rPr>
          <w:rFonts w:ascii="Times New Roman" w:eastAsia="Calibri" w:hAnsi="Times New Roman" w:cs="Times New Roman"/>
          <w:sz w:val="28"/>
          <w:szCs w:val="28"/>
          <w:lang w:val="ro-RO"/>
        </w:rPr>
        <w:t xml:space="preserve">451-XV din 30.07.2001, </w:t>
      </w:r>
      <w:r w:rsidR="0095047F" w:rsidRPr="005D4FC4">
        <w:rPr>
          <w:rFonts w:ascii="Times New Roman" w:eastAsia="Calibri" w:hAnsi="Times New Roman" w:cs="Times New Roman"/>
          <w:sz w:val="28"/>
          <w:szCs w:val="28"/>
          <w:lang w:val="ro-RO"/>
        </w:rPr>
        <w:t>care prevede  că totalitatea cerinţelor şi condiţiilor de licenţiere urmează a fi stabilite prin legile ce reglementează expres activităţile licenţiate.</w:t>
      </w:r>
    </w:p>
    <w:p w:rsidR="00861ABD" w:rsidRPr="00CF5114" w:rsidRDefault="00861ABD" w:rsidP="00D663DC">
      <w:pPr>
        <w:spacing w:after="0" w:line="240" w:lineRule="auto"/>
        <w:jc w:val="both"/>
        <w:rPr>
          <w:rFonts w:ascii="Times New Roman" w:eastAsia="Calibri" w:hAnsi="Times New Roman" w:cs="Times New Roman"/>
          <w:sz w:val="28"/>
          <w:szCs w:val="28"/>
          <w:lang w:val="ro-RO"/>
        </w:rPr>
      </w:pPr>
      <w:r w:rsidRPr="00CF5114">
        <w:rPr>
          <w:rFonts w:ascii="Times New Roman" w:eastAsia="Calibri" w:hAnsi="Times New Roman" w:cs="Times New Roman"/>
          <w:sz w:val="28"/>
          <w:szCs w:val="28"/>
          <w:lang w:val="ro-RO"/>
        </w:rPr>
        <w:t xml:space="preserve">    Art. 32 </w:t>
      </w:r>
      <w:r w:rsidR="00CF5114">
        <w:rPr>
          <w:rFonts w:ascii="Times New Roman" w:hAnsi="Times New Roman" w:cs="Times New Roman"/>
          <w:sz w:val="28"/>
          <w:szCs w:val="28"/>
          <w:lang w:val="ro-RO"/>
        </w:rPr>
        <w:t>alin.</w:t>
      </w:r>
      <w:r w:rsidRPr="00CF5114">
        <w:rPr>
          <w:rFonts w:ascii="Times New Roman" w:eastAsia="Calibri" w:hAnsi="Times New Roman" w:cs="Times New Roman"/>
          <w:sz w:val="28"/>
          <w:szCs w:val="28"/>
          <w:lang w:val="ro-RO"/>
        </w:rPr>
        <w:t xml:space="preserve">(1), </w:t>
      </w:r>
      <w:r w:rsidR="00CF5114">
        <w:rPr>
          <w:rFonts w:ascii="Times New Roman" w:hAnsi="Times New Roman" w:cs="Times New Roman"/>
          <w:sz w:val="28"/>
          <w:szCs w:val="28"/>
          <w:lang w:val="ro-RO"/>
        </w:rPr>
        <w:t>art.</w:t>
      </w:r>
      <w:r w:rsidRPr="00CF5114">
        <w:rPr>
          <w:rFonts w:ascii="Times New Roman" w:eastAsia="Calibri" w:hAnsi="Times New Roman" w:cs="Times New Roman"/>
          <w:sz w:val="28"/>
          <w:szCs w:val="28"/>
          <w:lang w:val="ro-RO"/>
        </w:rPr>
        <w:t xml:space="preserve">33 </w:t>
      </w:r>
      <w:r w:rsidR="00CF5114">
        <w:rPr>
          <w:rFonts w:ascii="Times New Roman" w:hAnsi="Times New Roman" w:cs="Times New Roman"/>
          <w:sz w:val="28"/>
          <w:szCs w:val="28"/>
          <w:lang w:val="ro-RO"/>
        </w:rPr>
        <w:t>alin.</w:t>
      </w:r>
      <w:r w:rsidRPr="00CF5114">
        <w:rPr>
          <w:rFonts w:ascii="Times New Roman" w:eastAsia="Calibri" w:hAnsi="Times New Roman" w:cs="Times New Roman"/>
          <w:sz w:val="28"/>
          <w:szCs w:val="28"/>
          <w:lang w:val="ro-RO"/>
        </w:rPr>
        <w:t>(1)</w:t>
      </w:r>
      <w:r w:rsidR="00CF5114">
        <w:rPr>
          <w:rFonts w:ascii="Times New Roman" w:hAnsi="Times New Roman" w:cs="Times New Roman"/>
          <w:sz w:val="28"/>
          <w:szCs w:val="28"/>
          <w:lang w:val="ro-RO"/>
        </w:rPr>
        <w:t xml:space="preserve"> şi art.</w:t>
      </w:r>
      <w:r w:rsidRPr="00CF5114">
        <w:rPr>
          <w:rFonts w:ascii="Times New Roman" w:eastAsia="Calibri" w:hAnsi="Times New Roman" w:cs="Times New Roman"/>
          <w:sz w:val="28"/>
          <w:szCs w:val="28"/>
          <w:lang w:val="ro-RO"/>
        </w:rPr>
        <w:t xml:space="preserve"> 38 </w:t>
      </w:r>
      <w:r w:rsidR="00CF5114">
        <w:rPr>
          <w:rFonts w:ascii="Times New Roman" w:hAnsi="Times New Roman" w:cs="Times New Roman"/>
          <w:sz w:val="28"/>
          <w:szCs w:val="28"/>
          <w:lang w:val="ro-RO"/>
        </w:rPr>
        <w:t>alin.</w:t>
      </w:r>
      <w:r w:rsidRPr="00CF5114">
        <w:rPr>
          <w:rFonts w:ascii="Times New Roman" w:eastAsia="Calibri" w:hAnsi="Times New Roman" w:cs="Times New Roman"/>
          <w:sz w:val="28"/>
          <w:szCs w:val="28"/>
          <w:lang w:val="ro-RO"/>
        </w:rPr>
        <w:t>(4</w:t>
      </w:r>
      <w:r w:rsidRPr="00CF5114">
        <w:rPr>
          <w:rFonts w:ascii="Times New Roman" w:eastAsia="Calibri" w:hAnsi="Times New Roman" w:cs="Times New Roman"/>
          <w:b/>
          <w:sz w:val="28"/>
          <w:szCs w:val="28"/>
          <w:lang w:val="ro-RO"/>
        </w:rPr>
        <w:t>)</w:t>
      </w:r>
      <w:r w:rsidRPr="00CF5114">
        <w:rPr>
          <w:rFonts w:ascii="Times New Roman" w:eastAsia="Calibri" w:hAnsi="Times New Roman" w:cs="Times New Roman"/>
          <w:sz w:val="28"/>
          <w:szCs w:val="28"/>
          <w:lang w:val="ro-RO"/>
        </w:rPr>
        <w:t xml:space="preserve"> s-au adus în concordanţă cu prevederile Legii cu privire la piaţa valorilor mobiliare</w:t>
      </w:r>
      <w:r w:rsidR="00CF5114" w:rsidRPr="00CF5114">
        <w:rPr>
          <w:rFonts w:ascii="Times New Roman" w:hAnsi="Times New Roman" w:cs="Times New Roman"/>
          <w:sz w:val="28"/>
          <w:szCs w:val="28"/>
          <w:lang w:val="ro-RO"/>
        </w:rPr>
        <w:t xml:space="preserve"> </w:t>
      </w:r>
      <w:r w:rsidR="00CF5114" w:rsidRPr="00CF5114">
        <w:rPr>
          <w:rFonts w:ascii="Times New Roman" w:eastAsia="Calibri" w:hAnsi="Times New Roman" w:cs="Times New Roman"/>
          <w:sz w:val="28"/>
          <w:szCs w:val="28"/>
          <w:lang w:val="ro-RO"/>
        </w:rPr>
        <w:t>nr. 199-XIV din 18.11.1998</w:t>
      </w:r>
      <w:r w:rsidR="003E2C9D">
        <w:rPr>
          <w:rFonts w:ascii="Times New Roman" w:hAnsi="Times New Roman" w:cs="Times New Roman"/>
          <w:sz w:val="28"/>
          <w:szCs w:val="28"/>
          <w:lang w:val="ro-RO"/>
        </w:rPr>
        <w:t>, deoarece p</w:t>
      </w:r>
      <w:r w:rsidRPr="00CF5114">
        <w:rPr>
          <w:rFonts w:ascii="Times New Roman" w:eastAsia="Calibri" w:hAnsi="Times New Roman" w:cs="Times New Roman"/>
          <w:sz w:val="28"/>
          <w:szCs w:val="28"/>
          <w:lang w:val="ro-RO"/>
        </w:rPr>
        <w:t>rin absorbţie, Comisia Naţională a Valorilor Mobiliare şi Inspectoratul de Stat pentru Supravegherea Asigurărilor şi Fondurilor Nestatale de Pensii s-au reorganizat în Comisia Naţională a Pieţei Financiare.</w:t>
      </w:r>
    </w:p>
    <w:p w:rsidR="00915266" w:rsidRPr="00057622" w:rsidRDefault="00057622" w:rsidP="00057622">
      <w:pPr>
        <w:pStyle w:val="tt"/>
        <w:jc w:val="both"/>
        <w:rPr>
          <w:b w:val="0"/>
          <w:sz w:val="28"/>
          <w:szCs w:val="28"/>
          <w:lang w:val="ro-RO"/>
        </w:rPr>
      </w:pPr>
      <w:r>
        <w:rPr>
          <w:b w:val="0"/>
          <w:sz w:val="28"/>
          <w:szCs w:val="28"/>
          <w:lang w:val="ro-RO"/>
        </w:rPr>
        <w:t xml:space="preserve">    </w:t>
      </w:r>
      <w:r w:rsidR="007D48A1" w:rsidRPr="00057622">
        <w:rPr>
          <w:b w:val="0"/>
          <w:sz w:val="28"/>
          <w:szCs w:val="28"/>
          <w:lang w:val="ro-RO"/>
        </w:rPr>
        <w:t xml:space="preserve">Reieşind din cele expuse, </w:t>
      </w:r>
      <w:r w:rsidR="00DD65BA" w:rsidRPr="00057622">
        <w:rPr>
          <w:b w:val="0"/>
          <w:sz w:val="28"/>
          <w:szCs w:val="28"/>
          <w:lang w:val="ro-RO"/>
        </w:rPr>
        <w:t>m</w:t>
      </w:r>
      <w:r w:rsidR="009E0CFC" w:rsidRPr="00057622">
        <w:rPr>
          <w:b w:val="0"/>
          <w:sz w:val="28"/>
          <w:szCs w:val="28"/>
          <w:lang w:val="ro-RO"/>
        </w:rPr>
        <w:t>odificările şi completările  </w:t>
      </w:r>
      <w:r w:rsidR="00762595" w:rsidRPr="00057622">
        <w:rPr>
          <w:b w:val="0"/>
          <w:sz w:val="28"/>
          <w:szCs w:val="28"/>
          <w:lang w:val="ro-RO"/>
        </w:rPr>
        <w:t>operate</w:t>
      </w:r>
      <w:r w:rsidR="00915266" w:rsidRPr="00057622">
        <w:rPr>
          <w:b w:val="0"/>
          <w:sz w:val="28"/>
          <w:szCs w:val="28"/>
          <w:lang w:val="ro-RO"/>
        </w:rPr>
        <w:t xml:space="preserve"> </w:t>
      </w:r>
      <w:r w:rsidR="00C2347C" w:rsidRPr="00057622">
        <w:rPr>
          <w:b w:val="0"/>
          <w:sz w:val="28"/>
          <w:szCs w:val="28"/>
          <w:lang w:val="ro-RO"/>
        </w:rPr>
        <w:t xml:space="preserve">la Lege </w:t>
      </w:r>
      <w:r w:rsidR="009E0CFC" w:rsidRPr="00057622">
        <w:rPr>
          <w:b w:val="0"/>
          <w:sz w:val="28"/>
          <w:szCs w:val="28"/>
          <w:lang w:val="ro-RO"/>
        </w:rPr>
        <w:t xml:space="preserve">au îmbunătăţit calitativ conţinutul </w:t>
      </w:r>
      <w:r w:rsidR="00915266" w:rsidRPr="00057622">
        <w:rPr>
          <w:b w:val="0"/>
          <w:sz w:val="28"/>
          <w:szCs w:val="28"/>
          <w:lang w:val="ro-RO"/>
        </w:rPr>
        <w:t>L</w:t>
      </w:r>
      <w:r w:rsidR="009E0CFC" w:rsidRPr="00057622">
        <w:rPr>
          <w:b w:val="0"/>
          <w:sz w:val="28"/>
          <w:szCs w:val="28"/>
          <w:lang w:val="ro-RO"/>
        </w:rPr>
        <w:t>egii şi au oferit unor prevederi un grad de claritate mai ridicat, au generat dispariţia unor situaţii de incertitudine în implementarea prevederilor Legii</w:t>
      </w:r>
      <w:r w:rsidR="00915266" w:rsidRPr="00057622">
        <w:rPr>
          <w:b w:val="0"/>
          <w:sz w:val="28"/>
          <w:szCs w:val="28"/>
          <w:lang w:val="ro-RO"/>
        </w:rPr>
        <w:t xml:space="preserve">. </w:t>
      </w:r>
    </w:p>
    <w:p w:rsidR="00915266" w:rsidRDefault="00915266" w:rsidP="0091526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Astfel, modificările </w:t>
      </w:r>
      <w:r w:rsidR="00057622">
        <w:rPr>
          <w:rFonts w:ascii="Times New Roman" w:hAnsi="Times New Roman" w:cs="Times New Roman"/>
          <w:sz w:val="28"/>
          <w:szCs w:val="28"/>
          <w:lang w:val="ro-RO"/>
        </w:rPr>
        <w:t xml:space="preserve">şi completările </w:t>
      </w:r>
      <w:r>
        <w:rPr>
          <w:rFonts w:ascii="Times New Roman" w:hAnsi="Times New Roman" w:cs="Times New Roman"/>
          <w:sz w:val="28"/>
          <w:szCs w:val="28"/>
          <w:lang w:val="ro-RO"/>
        </w:rPr>
        <w:t xml:space="preserve">respective nu au </w:t>
      </w:r>
      <w:r w:rsidR="00057622">
        <w:rPr>
          <w:rFonts w:ascii="Times New Roman" w:hAnsi="Times New Roman" w:cs="Times New Roman"/>
          <w:sz w:val="28"/>
          <w:szCs w:val="28"/>
          <w:lang w:val="ro-RO"/>
        </w:rPr>
        <w:t xml:space="preserve">deviat de la obiectul de reglementare şi principiile fundamentale ale activităţii de audit şi prin urmare, nu au </w:t>
      </w:r>
      <w:r>
        <w:rPr>
          <w:rFonts w:ascii="Times New Roman" w:hAnsi="Times New Roman" w:cs="Times New Roman"/>
          <w:sz w:val="28"/>
          <w:szCs w:val="28"/>
          <w:lang w:val="ro-RO"/>
        </w:rPr>
        <w:t>avut impact asupra esenţei Legii.</w:t>
      </w:r>
    </w:p>
    <w:p w:rsidR="00F96666" w:rsidRPr="00D769F1" w:rsidRDefault="009E0CFC" w:rsidP="00D769F1">
      <w:pPr>
        <w:spacing w:after="0" w:line="240" w:lineRule="auto"/>
        <w:jc w:val="both"/>
        <w:rPr>
          <w:rFonts w:ascii="Times New Roman" w:hAnsi="Times New Roman" w:cs="Times New Roman"/>
          <w:b/>
          <w:sz w:val="28"/>
          <w:szCs w:val="28"/>
          <w:lang w:val="ro-RO"/>
        </w:rPr>
      </w:pPr>
      <w:r w:rsidRPr="009E0CFC">
        <w:rPr>
          <w:rFonts w:ascii="Times New Roman" w:hAnsi="Times New Roman" w:cs="Times New Roman"/>
          <w:sz w:val="28"/>
          <w:szCs w:val="28"/>
          <w:lang w:val="ro-RO"/>
        </w:rPr>
        <w:t xml:space="preserve">     </w:t>
      </w:r>
      <w:r w:rsidR="00294560">
        <w:rPr>
          <w:rFonts w:ascii="Times New Roman" w:hAnsi="Times New Roman" w:cs="Times New Roman"/>
          <w:sz w:val="28"/>
          <w:szCs w:val="28"/>
          <w:lang w:val="ro-RO"/>
        </w:rPr>
        <w:t>Totodată, este necesar de menţionat, că Hotărîrea Guvernului  nr. 1450 din 24 decembrie 2007, care reprezintă cadrul normativ secundar aferent prevederilor Legii, de asemenea a suportat modificări şi completări.</w:t>
      </w:r>
      <w:r w:rsidR="00D769F1">
        <w:rPr>
          <w:rFonts w:ascii="Times New Roman" w:hAnsi="Times New Roman" w:cs="Times New Roman"/>
          <w:sz w:val="28"/>
          <w:szCs w:val="28"/>
          <w:lang w:val="ro-RO"/>
        </w:rPr>
        <w:t xml:space="preserve"> </w:t>
      </w:r>
    </w:p>
    <w:p w:rsidR="00F96666" w:rsidRPr="001B44B5" w:rsidRDefault="00F96666" w:rsidP="00F96666">
      <w:pPr>
        <w:pStyle w:val="tt"/>
        <w:jc w:val="both"/>
        <w:rPr>
          <w:b w:val="0"/>
          <w:sz w:val="28"/>
          <w:szCs w:val="28"/>
          <w:lang w:val="ro-RO"/>
        </w:rPr>
      </w:pPr>
      <w:r w:rsidRPr="001B44B5">
        <w:rPr>
          <w:sz w:val="28"/>
          <w:szCs w:val="28"/>
          <w:lang w:val="ro-RO"/>
        </w:rPr>
        <w:t xml:space="preserve">   </w:t>
      </w:r>
      <w:r>
        <w:rPr>
          <w:sz w:val="28"/>
          <w:szCs w:val="28"/>
          <w:lang w:val="ro-RO"/>
        </w:rPr>
        <w:t xml:space="preserve">  </w:t>
      </w:r>
      <w:r w:rsidRPr="001B44B5">
        <w:rPr>
          <w:b w:val="0"/>
          <w:sz w:val="28"/>
          <w:szCs w:val="28"/>
          <w:lang w:val="ro-RO"/>
        </w:rPr>
        <w:t xml:space="preserve">Prin urmare, unele prevederi ale Regulamentului Consiliului au fost aduse în concordanţă cu  Legea. De asemenea, au fost operate şi unele modificări de lichidare a lacunelor care au apărut pe parcursul a doi </w:t>
      </w:r>
      <w:r w:rsidR="00670D66">
        <w:rPr>
          <w:b w:val="0"/>
          <w:sz w:val="28"/>
          <w:szCs w:val="28"/>
          <w:lang w:val="ro-RO"/>
        </w:rPr>
        <w:t>ani de activitate a Consiliului</w:t>
      </w:r>
      <w:r w:rsidRPr="001B44B5">
        <w:rPr>
          <w:b w:val="0"/>
          <w:sz w:val="28"/>
          <w:szCs w:val="28"/>
          <w:lang w:val="ro-RO"/>
        </w:rPr>
        <w:t>.</w:t>
      </w:r>
    </w:p>
    <w:p w:rsidR="00F96666" w:rsidRPr="00D769F1" w:rsidRDefault="00F96666" w:rsidP="00530034">
      <w:pPr>
        <w:spacing w:after="0" w:line="240" w:lineRule="auto"/>
        <w:jc w:val="both"/>
        <w:rPr>
          <w:rFonts w:ascii="Times New Roman" w:hAnsi="Times New Roman" w:cs="Times New Roman"/>
          <w:sz w:val="28"/>
          <w:szCs w:val="28"/>
          <w:lang w:val="ro-RO"/>
        </w:rPr>
      </w:pPr>
      <w:r w:rsidRPr="00D769F1">
        <w:rPr>
          <w:rFonts w:ascii="Times New Roman" w:hAnsi="Times New Roman" w:cs="Times New Roman"/>
          <w:b/>
          <w:sz w:val="28"/>
          <w:szCs w:val="28"/>
          <w:lang w:val="ro-RO"/>
        </w:rPr>
        <w:t xml:space="preserve">     </w:t>
      </w:r>
      <w:r w:rsidRPr="00D769F1">
        <w:rPr>
          <w:rFonts w:ascii="Times New Roman" w:hAnsi="Times New Roman" w:cs="Times New Roman"/>
          <w:sz w:val="28"/>
          <w:szCs w:val="28"/>
          <w:lang w:val="ro-RO"/>
        </w:rPr>
        <w:t>În conformitate cu</w:t>
      </w:r>
      <w:r w:rsidRPr="00D769F1">
        <w:rPr>
          <w:rFonts w:ascii="Times New Roman" w:hAnsi="Times New Roman" w:cs="Times New Roman"/>
          <w:b/>
          <w:sz w:val="28"/>
          <w:szCs w:val="28"/>
          <w:lang w:val="ro-RO"/>
        </w:rPr>
        <w:t xml:space="preserve"> </w:t>
      </w:r>
      <w:r w:rsidRPr="00D769F1">
        <w:rPr>
          <w:rFonts w:ascii="Times New Roman" w:hAnsi="Times New Roman" w:cs="Times New Roman"/>
          <w:sz w:val="28"/>
          <w:szCs w:val="28"/>
          <w:lang w:val="ro-RO"/>
        </w:rPr>
        <w:t>prevederile art. 32 alin.(1) şi (2) al Legii şi p.6 al Regulamentului Consiliului, componenţa nominală a Consiliului a fost</w:t>
      </w:r>
      <w:r w:rsidRPr="00D769F1">
        <w:rPr>
          <w:rFonts w:ascii="Times New Roman" w:hAnsi="Times New Roman" w:cs="Times New Roman"/>
          <w:b/>
          <w:sz w:val="28"/>
          <w:szCs w:val="28"/>
          <w:lang w:val="ro-RO"/>
        </w:rPr>
        <w:t xml:space="preserve">  </w:t>
      </w:r>
      <w:r w:rsidRPr="00D769F1">
        <w:rPr>
          <w:rFonts w:ascii="Times New Roman" w:hAnsi="Times New Roman" w:cs="Times New Roman"/>
          <w:sz w:val="28"/>
          <w:szCs w:val="28"/>
          <w:lang w:val="ro-RO"/>
        </w:rPr>
        <w:t>modificată cu 5 membri după expirarea a doi ani de activitate.</w:t>
      </w:r>
    </w:p>
    <w:p w:rsidR="00F96666" w:rsidRPr="00760DB2" w:rsidRDefault="00F96666" w:rsidP="00760DB2">
      <w:pPr>
        <w:pStyle w:val="cn"/>
        <w:jc w:val="both"/>
        <w:rPr>
          <w:sz w:val="28"/>
          <w:szCs w:val="28"/>
          <w:lang w:val="ro-RO"/>
        </w:rPr>
      </w:pPr>
      <w:r w:rsidRPr="001B44B5">
        <w:rPr>
          <w:sz w:val="28"/>
          <w:szCs w:val="28"/>
          <w:lang w:val="ro-RO"/>
        </w:rPr>
        <w:t xml:space="preserve">     În scopul armonizării procesului naţional de certificare şi de instruire profesională continuă al auditorilor cu cel acceptat în practica internaţională s-au efectuat modificări şi completări la Regulamentul cu privire la certificarea auditorilor</w:t>
      </w:r>
      <w:r w:rsidRPr="001B44B5">
        <w:rPr>
          <w:i/>
          <w:sz w:val="28"/>
          <w:szCs w:val="28"/>
          <w:lang w:val="ro-RO"/>
        </w:rPr>
        <w:t xml:space="preserve">. </w:t>
      </w:r>
      <w:r w:rsidRPr="0068131F">
        <w:rPr>
          <w:sz w:val="28"/>
          <w:szCs w:val="28"/>
          <w:lang w:val="ro-RO"/>
        </w:rPr>
        <w:t xml:space="preserve"> </w:t>
      </w:r>
      <w:r w:rsidRPr="00760DB2">
        <w:rPr>
          <w:sz w:val="28"/>
          <w:szCs w:val="28"/>
          <w:lang w:val="ro-RO"/>
        </w:rPr>
        <w:t>Astfel, instruirea profesională continuă  va putea fi efectuată de către auditori prin participarea la cursuri organizate de organizaţiile şi instituţiile cu instruire profesională continuă din Republica Moldova sau organizaţiile şi instituţiile internaţionale din domeniu. Confirmarea orelor de instruire profesională de nivel internaţional se va face pe baza documentului de participare care va include tematica cursului, numărul de ore, denumirea instituţiei/organizaţiei cu instruire profesională care a organizat cursul. De asemenea, în cazul participării auditorilor la seminare, congrese sau conferinţe din domeniul profesional, organizate atît la nivel naţional, cît şi internaţional, precum şi/sau în cazul publicării unei cărţi, articol în domeniul auditului, se prevăd scutiri de la instruirea profesională, care se echivalează cu 4 ore şi respectiv 20 ore.</w:t>
      </w:r>
    </w:p>
    <w:p w:rsidR="00F96666" w:rsidRPr="001B44B5" w:rsidRDefault="00F96666" w:rsidP="00F96666">
      <w:pPr>
        <w:pStyle w:val="tt"/>
        <w:jc w:val="both"/>
        <w:rPr>
          <w:b w:val="0"/>
          <w:sz w:val="28"/>
          <w:szCs w:val="28"/>
          <w:lang w:val="ro-RO"/>
        </w:rPr>
      </w:pPr>
      <w:r>
        <w:rPr>
          <w:b w:val="0"/>
          <w:sz w:val="28"/>
          <w:szCs w:val="28"/>
          <w:lang w:val="ro-RO"/>
        </w:rPr>
        <w:lastRenderedPageBreak/>
        <w:t xml:space="preserve">     </w:t>
      </w:r>
      <w:r w:rsidRPr="001B44B5">
        <w:rPr>
          <w:b w:val="0"/>
          <w:sz w:val="28"/>
          <w:szCs w:val="28"/>
          <w:lang w:val="ro-RO"/>
        </w:rPr>
        <w:t xml:space="preserve">Instruirea profesională continuă a auditorilor la nivel naţional se va efectua conform programelor elaborate anual de către organizaţiile şi instituţiile cu instruire profesională continuă, coordonate cu Ministerul Educaţiei </w:t>
      </w:r>
      <w:r>
        <w:rPr>
          <w:b w:val="0"/>
          <w:sz w:val="28"/>
          <w:szCs w:val="28"/>
          <w:lang w:val="ro-RO"/>
        </w:rPr>
        <w:t xml:space="preserve">şi </w:t>
      </w:r>
      <w:r w:rsidRPr="001B44B5">
        <w:rPr>
          <w:b w:val="0"/>
          <w:sz w:val="28"/>
          <w:szCs w:val="28"/>
          <w:lang w:val="ro-RO"/>
        </w:rPr>
        <w:t>aprobate de Ministerul Finanţelor</w:t>
      </w:r>
      <w:r w:rsidRPr="00297515">
        <w:rPr>
          <w:b w:val="0"/>
          <w:sz w:val="28"/>
          <w:szCs w:val="28"/>
          <w:lang w:val="ro-RO"/>
        </w:rPr>
        <w:t xml:space="preserve"> </w:t>
      </w:r>
      <w:r w:rsidRPr="001B44B5">
        <w:rPr>
          <w:b w:val="0"/>
          <w:sz w:val="28"/>
          <w:szCs w:val="28"/>
          <w:lang w:val="ro-RO"/>
        </w:rPr>
        <w:t>pînă la 31 decembrie.</w:t>
      </w:r>
    </w:p>
    <w:p w:rsidR="00F96666" w:rsidRPr="00E9669C" w:rsidRDefault="00F96666" w:rsidP="00F96666">
      <w:pPr>
        <w:pStyle w:val="cn"/>
        <w:jc w:val="both"/>
        <w:rPr>
          <w:sz w:val="28"/>
          <w:szCs w:val="28"/>
          <w:lang w:val="ro-RO"/>
        </w:rPr>
      </w:pPr>
      <w:r w:rsidRPr="00A93EFB">
        <w:rPr>
          <w:lang w:val="ro-RO"/>
        </w:rPr>
        <w:t xml:space="preserve">    </w:t>
      </w:r>
      <w:r>
        <w:rPr>
          <w:lang w:val="ro-RO"/>
        </w:rPr>
        <w:t xml:space="preserve">  </w:t>
      </w:r>
      <w:r w:rsidRPr="00E9669C">
        <w:rPr>
          <w:sz w:val="28"/>
          <w:szCs w:val="28"/>
          <w:lang w:val="ro-RO"/>
        </w:rPr>
        <w:t xml:space="preserve">Componenţa nominală a Comisiei de certificare de pe lîngă Ministerul Finanţelor s-a modificat cu patru membri. </w:t>
      </w:r>
    </w:p>
    <w:p w:rsidR="00041A52" w:rsidRPr="009E0CFC" w:rsidRDefault="009E0CFC" w:rsidP="00DB5661">
      <w:pPr>
        <w:spacing w:after="0" w:line="240" w:lineRule="auto"/>
        <w:jc w:val="both"/>
        <w:rPr>
          <w:rFonts w:ascii="Times New Roman" w:hAnsi="Times New Roman" w:cs="Times New Roman"/>
          <w:sz w:val="28"/>
          <w:szCs w:val="28"/>
          <w:lang w:val="ro-RO"/>
        </w:rPr>
      </w:pPr>
      <w:r w:rsidRPr="009E0CFC">
        <w:rPr>
          <w:rFonts w:ascii="Times New Roman" w:hAnsi="Times New Roman" w:cs="Times New Roman"/>
          <w:sz w:val="28"/>
          <w:szCs w:val="28"/>
          <w:lang w:val="ro-RO"/>
        </w:rPr>
        <w:t xml:space="preserve"> </w:t>
      </w:r>
      <w:r w:rsidR="00760DB2">
        <w:rPr>
          <w:rFonts w:ascii="Times New Roman" w:hAnsi="Times New Roman" w:cs="Times New Roman"/>
          <w:sz w:val="28"/>
          <w:szCs w:val="28"/>
          <w:lang w:val="ro-RO"/>
        </w:rPr>
        <w:t xml:space="preserve">    Reieşind din cele expuse, modificările şi completările operate la Hotărîrea Guvernului  nr. 1450 din 24 decembrie 2007 au consolidat prevederile Legii.</w:t>
      </w:r>
    </w:p>
    <w:p w:rsidR="00041A52" w:rsidRDefault="00041A52" w:rsidP="00DB5661">
      <w:pPr>
        <w:spacing w:after="0" w:line="240" w:lineRule="auto"/>
        <w:jc w:val="both"/>
        <w:rPr>
          <w:rFonts w:ascii="Times New Roman" w:hAnsi="Times New Roman" w:cs="Times New Roman"/>
          <w:sz w:val="28"/>
          <w:szCs w:val="28"/>
          <w:lang w:val="ro-RO"/>
        </w:rPr>
      </w:pPr>
    </w:p>
    <w:p w:rsidR="00CE2461" w:rsidRDefault="00CE2461" w:rsidP="00FB4765">
      <w:pPr>
        <w:spacing w:after="0" w:line="240" w:lineRule="auto"/>
        <w:jc w:val="center"/>
        <w:rPr>
          <w:rFonts w:ascii="Times New Roman" w:hAnsi="Times New Roman" w:cs="Times New Roman"/>
          <w:b/>
          <w:i/>
          <w:sz w:val="28"/>
          <w:szCs w:val="28"/>
          <w:lang w:val="ro-RO"/>
        </w:rPr>
      </w:pPr>
      <w:r w:rsidRPr="004F1A13">
        <w:rPr>
          <w:rFonts w:ascii="Times New Roman" w:hAnsi="Times New Roman" w:cs="Times New Roman"/>
          <w:b/>
          <w:i/>
          <w:sz w:val="28"/>
          <w:szCs w:val="28"/>
          <w:lang w:val="ro-RO"/>
        </w:rPr>
        <w:t>Gradul de punere în aplicare a cadrului juridic secundar necesar, pentru a asigura mecanismul de reglementare a actului  şi  gradul de suficienţă a resurselor materiale, financiare</w:t>
      </w:r>
      <w:r>
        <w:rPr>
          <w:rFonts w:ascii="Times New Roman" w:hAnsi="Times New Roman" w:cs="Times New Roman"/>
          <w:b/>
          <w:i/>
          <w:sz w:val="28"/>
          <w:szCs w:val="28"/>
          <w:lang w:val="ro-RO"/>
        </w:rPr>
        <w:t xml:space="preserve"> şi umane pentru funcţionalitatea actului</w:t>
      </w:r>
    </w:p>
    <w:p w:rsidR="00CE2461" w:rsidRDefault="00CE2461" w:rsidP="00FB4765">
      <w:pPr>
        <w:spacing w:after="0" w:line="240" w:lineRule="auto"/>
        <w:jc w:val="center"/>
        <w:rPr>
          <w:rFonts w:ascii="Times New Roman" w:hAnsi="Times New Roman" w:cs="Times New Roman"/>
          <w:b/>
          <w:i/>
          <w:sz w:val="28"/>
          <w:szCs w:val="28"/>
          <w:lang w:val="ro-RO"/>
        </w:rPr>
      </w:pPr>
    </w:p>
    <w:p w:rsidR="00141F2B" w:rsidRDefault="008507D4" w:rsidP="00CE2461">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630D2">
        <w:rPr>
          <w:rFonts w:ascii="Times New Roman" w:hAnsi="Times New Roman" w:cs="Times New Roman"/>
          <w:sz w:val="28"/>
          <w:szCs w:val="28"/>
          <w:lang w:val="ro-RO"/>
        </w:rPr>
        <w:t xml:space="preserve"> </w:t>
      </w:r>
      <w:r w:rsidR="00CF5EE0">
        <w:rPr>
          <w:rFonts w:ascii="Times New Roman" w:hAnsi="Times New Roman" w:cs="Times New Roman"/>
          <w:sz w:val="28"/>
          <w:szCs w:val="28"/>
          <w:lang w:val="ro-RO"/>
        </w:rPr>
        <w:t>A</w:t>
      </w:r>
      <w:r w:rsidR="00141F2B">
        <w:rPr>
          <w:rFonts w:ascii="Times New Roman" w:hAnsi="Times New Roman" w:cs="Times New Roman"/>
          <w:sz w:val="28"/>
          <w:szCs w:val="28"/>
          <w:lang w:val="ro-RO"/>
        </w:rPr>
        <w:t>nalizînd  Dispoziţiile finale şi tranz</w:t>
      </w:r>
      <w:r w:rsidR="00535CDE">
        <w:rPr>
          <w:rFonts w:ascii="Times New Roman" w:hAnsi="Times New Roman" w:cs="Times New Roman"/>
          <w:sz w:val="28"/>
          <w:szCs w:val="28"/>
          <w:lang w:val="ro-RO"/>
        </w:rPr>
        <w:t xml:space="preserve">itorii ale Legii putem conchide, </w:t>
      </w:r>
      <w:r w:rsidR="00141F2B">
        <w:rPr>
          <w:rFonts w:ascii="Times New Roman" w:hAnsi="Times New Roman" w:cs="Times New Roman"/>
          <w:sz w:val="28"/>
          <w:szCs w:val="28"/>
          <w:lang w:val="ro-RO"/>
        </w:rPr>
        <w:t>că mecanismul juridic aferent cadrului normativ secundar este pus în aplicare.</w:t>
      </w:r>
    </w:p>
    <w:p w:rsidR="00BE7A41" w:rsidRDefault="00141F2B" w:rsidP="00CC7581">
      <w:pPr>
        <w:spacing w:after="0" w:line="240" w:lineRule="auto"/>
        <w:jc w:val="both"/>
        <w:rPr>
          <w:rFonts w:ascii="Times New Roman" w:hAnsi="Times New Roman" w:cs="Times New Roman"/>
          <w:sz w:val="28"/>
          <w:szCs w:val="28"/>
          <w:lang w:val="ro-RO"/>
        </w:rPr>
      </w:pPr>
      <w:r w:rsidRPr="00CC7581">
        <w:rPr>
          <w:rFonts w:ascii="Times New Roman" w:hAnsi="Times New Roman" w:cs="Times New Roman"/>
          <w:sz w:val="28"/>
          <w:szCs w:val="28"/>
          <w:lang w:val="ro-RO"/>
        </w:rPr>
        <w:t xml:space="preserve">   </w:t>
      </w:r>
      <w:r w:rsidR="00494FBC" w:rsidRPr="00CC7581">
        <w:rPr>
          <w:rFonts w:ascii="Times New Roman" w:hAnsi="Times New Roman" w:cs="Times New Roman"/>
          <w:sz w:val="28"/>
          <w:szCs w:val="28"/>
          <w:lang w:val="ro-RO"/>
        </w:rPr>
        <w:t xml:space="preserve"> </w:t>
      </w:r>
      <w:r w:rsidR="00361912">
        <w:rPr>
          <w:rFonts w:ascii="Times New Roman" w:hAnsi="Times New Roman" w:cs="Times New Roman"/>
          <w:sz w:val="28"/>
          <w:szCs w:val="28"/>
          <w:lang w:val="ro-RO"/>
        </w:rPr>
        <w:t>Astfel, p</w:t>
      </w:r>
      <w:r w:rsidR="00CC7581">
        <w:rPr>
          <w:rFonts w:ascii="Times New Roman" w:hAnsi="Times New Roman" w:cs="Times New Roman"/>
          <w:sz w:val="28"/>
          <w:szCs w:val="28"/>
          <w:lang w:val="ro-RO"/>
        </w:rPr>
        <w:t>entru asigurarea implementării art. 39 al Legii</w:t>
      </w:r>
      <w:r w:rsidR="00F73FF5">
        <w:rPr>
          <w:rFonts w:ascii="Times New Roman" w:hAnsi="Times New Roman" w:cs="Times New Roman"/>
          <w:sz w:val="28"/>
          <w:szCs w:val="28"/>
          <w:lang w:val="ro-RO"/>
        </w:rPr>
        <w:t>, precum şi a art. 31</w:t>
      </w:r>
      <w:r w:rsidR="003A26C3">
        <w:rPr>
          <w:rFonts w:ascii="Times New Roman" w:hAnsi="Times New Roman" w:cs="Times New Roman"/>
          <w:sz w:val="28"/>
          <w:szCs w:val="28"/>
          <w:lang w:val="ro-RO"/>
        </w:rPr>
        <w:t xml:space="preserve"> alin. (2)</w:t>
      </w:r>
      <w:r w:rsidR="003625D8">
        <w:rPr>
          <w:rFonts w:ascii="Times New Roman" w:hAnsi="Times New Roman" w:cs="Times New Roman"/>
          <w:sz w:val="28"/>
          <w:szCs w:val="28"/>
          <w:lang w:val="ro-RO"/>
        </w:rPr>
        <w:t>, art. 21 alin. (4)</w:t>
      </w:r>
      <w:r w:rsidR="00CC7581">
        <w:rPr>
          <w:rFonts w:ascii="Times New Roman" w:hAnsi="Times New Roman" w:cs="Times New Roman"/>
          <w:sz w:val="28"/>
          <w:szCs w:val="28"/>
          <w:lang w:val="ro-RO"/>
        </w:rPr>
        <w:t xml:space="preserve"> acţionează Hotărîrea Guvernului  nr. 1450 din 24 decembrie 2007 Cu privire la unele măsuri de executare a Legii nr. 61-XVI din 16 martie 2007 privind activitatea de audit. Prin Hotărîrea în cauză a fost aprobat Regulamentul Consiliului </w:t>
      </w:r>
    </w:p>
    <w:p w:rsidR="00CC7581" w:rsidRDefault="00CC7581" w:rsidP="00CC7581">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şi Componenţa nominală a acestuia, Regulamentul cu privire la certificarea auditorilor şi Componenţa nom</w:t>
      </w:r>
      <w:r w:rsidR="00BE7A41">
        <w:rPr>
          <w:rFonts w:ascii="Times New Roman" w:hAnsi="Times New Roman" w:cs="Times New Roman"/>
          <w:sz w:val="28"/>
          <w:szCs w:val="28"/>
          <w:lang w:val="ro-RO"/>
        </w:rPr>
        <w:t>inală a Comisiei de certificare</w:t>
      </w:r>
      <w:r>
        <w:rPr>
          <w:rFonts w:ascii="Times New Roman" w:hAnsi="Times New Roman" w:cs="Times New Roman"/>
          <w:sz w:val="28"/>
          <w:szCs w:val="28"/>
          <w:lang w:val="ro-RO"/>
        </w:rPr>
        <w:t xml:space="preserve">, precum şi asigurat Serviciul, care şi-a început activitatea din martie 2009, cu încăperi de serviciu. </w:t>
      </w:r>
      <w:r w:rsidR="00DF67F4">
        <w:rPr>
          <w:rFonts w:ascii="Times New Roman" w:hAnsi="Times New Roman" w:cs="Times New Roman"/>
          <w:sz w:val="28"/>
          <w:szCs w:val="28"/>
          <w:lang w:val="ro-RO"/>
        </w:rPr>
        <w:t xml:space="preserve">Regulamentul </w:t>
      </w:r>
      <w:r w:rsidR="006D5999">
        <w:rPr>
          <w:rFonts w:ascii="Times New Roman" w:hAnsi="Times New Roman" w:cs="Times New Roman"/>
          <w:sz w:val="28"/>
          <w:szCs w:val="28"/>
          <w:lang w:val="ro-RO"/>
        </w:rPr>
        <w:t xml:space="preserve">Consiliului </w:t>
      </w:r>
      <w:r w:rsidR="007A0C8C">
        <w:rPr>
          <w:rFonts w:ascii="Times New Roman" w:hAnsi="Times New Roman" w:cs="Times New Roman"/>
          <w:sz w:val="28"/>
          <w:szCs w:val="28"/>
          <w:lang w:val="ro-RO"/>
        </w:rPr>
        <w:t>prevede componenţa şi criteriile de desemnare a membrilor Consiliului</w:t>
      </w:r>
      <w:r w:rsidR="002D3F3E">
        <w:rPr>
          <w:rFonts w:ascii="Times New Roman" w:hAnsi="Times New Roman" w:cs="Times New Roman"/>
          <w:sz w:val="28"/>
          <w:szCs w:val="28"/>
          <w:lang w:val="ro-RO"/>
        </w:rPr>
        <w:t>;</w:t>
      </w:r>
      <w:r w:rsidR="007A0C8C">
        <w:rPr>
          <w:rFonts w:ascii="Times New Roman" w:hAnsi="Times New Roman" w:cs="Times New Roman"/>
          <w:sz w:val="28"/>
          <w:szCs w:val="28"/>
          <w:lang w:val="ro-RO"/>
        </w:rPr>
        <w:t xml:space="preserve"> retragerea calităţii de membru</w:t>
      </w:r>
      <w:r w:rsidR="002D3F3E">
        <w:rPr>
          <w:rFonts w:ascii="Times New Roman" w:hAnsi="Times New Roman" w:cs="Times New Roman"/>
          <w:sz w:val="28"/>
          <w:szCs w:val="28"/>
          <w:lang w:val="ro-RO"/>
        </w:rPr>
        <w:t>;</w:t>
      </w:r>
      <w:r w:rsidR="007A0C8C">
        <w:rPr>
          <w:rFonts w:ascii="Times New Roman" w:hAnsi="Times New Roman" w:cs="Times New Roman"/>
          <w:sz w:val="28"/>
          <w:szCs w:val="28"/>
          <w:lang w:val="ro-RO"/>
        </w:rPr>
        <w:t xml:space="preserve"> atribuţiile, drepturile şi obligaţiile Consiliulu</w:t>
      </w:r>
      <w:r w:rsidR="002D3F3E">
        <w:rPr>
          <w:rFonts w:ascii="Times New Roman" w:hAnsi="Times New Roman" w:cs="Times New Roman"/>
          <w:sz w:val="28"/>
          <w:szCs w:val="28"/>
          <w:lang w:val="ro-RO"/>
        </w:rPr>
        <w:t>i; conducerea şi organizarea activităţii Consiliului; orga</w:t>
      </w:r>
      <w:r w:rsidR="003B745D">
        <w:rPr>
          <w:rFonts w:ascii="Times New Roman" w:hAnsi="Times New Roman" w:cs="Times New Roman"/>
          <w:sz w:val="28"/>
          <w:szCs w:val="28"/>
          <w:lang w:val="ro-RO"/>
        </w:rPr>
        <w:t>nizarea activităţii Serviciului</w:t>
      </w:r>
      <w:r w:rsidR="002D3F3E">
        <w:rPr>
          <w:rFonts w:ascii="Times New Roman" w:hAnsi="Times New Roman" w:cs="Times New Roman"/>
          <w:sz w:val="28"/>
          <w:szCs w:val="28"/>
          <w:lang w:val="ro-RO"/>
        </w:rPr>
        <w:t xml:space="preserve">, drepturile şi obligaţiile specialiştilor </w:t>
      </w:r>
      <w:r w:rsidR="0073582B">
        <w:rPr>
          <w:rFonts w:ascii="Times New Roman" w:hAnsi="Times New Roman" w:cs="Times New Roman"/>
          <w:sz w:val="28"/>
          <w:szCs w:val="28"/>
          <w:lang w:val="ro-RO"/>
        </w:rPr>
        <w:t>S</w:t>
      </w:r>
      <w:r w:rsidR="002D3F3E">
        <w:rPr>
          <w:rFonts w:ascii="Times New Roman" w:hAnsi="Times New Roman" w:cs="Times New Roman"/>
          <w:sz w:val="28"/>
          <w:szCs w:val="28"/>
          <w:lang w:val="ro-RO"/>
        </w:rPr>
        <w:t>erviciului.</w:t>
      </w:r>
      <w:r>
        <w:rPr>
          <w:rFonts w:ascii="Times New Roman" w:hAnsi="Times New Roman" w:cs="Times New Roman"/>
          <w:sz w:val="28"/>
          <w:szCs w:val="28"/>
          <w:lang w:val="ro-RO"/>
        </w:rPr>
        <w:t xml:space="preserve"> </w:t>
      </w:r>
      <w:r w:rsidR="00AB084F">
        <w:rPr>
          <w:rFonts w:ascii="Times New Roman" w:hAnsi="Times New Roman" w:cs="Times New Roman"/>
          <w:sz w:val="28"/>
          <w:szCs w:val="28"/>
          <w:lang w:val="ro-RO"/>
        </w:rPr>
        <w:t xml:space="preserve">Regulamentul cu privire la certificarea </w:t>
      </w:r>
      <w:r w:rsidR="00F32F2E">
        <w:rPr>
          <w:rFonts w:ascii="Times New Roman" w:hAnsi="Times New Roman" w:cs="Times New Roman"/>
          <w:sz w:val="28"/>
          <w:szCs w:val="28"/>
          <w:lang w:val="ro-RO"/>
        </w:rPr>
        <w:t xml:space="preserve">auditorilor </w:t>
      </w:r>
      <w:r w:rsidR="006B1840">
        <w:rPr>
          <w:rFonts w:ascii="Times New Roman" w:hAnsi="Times New Roman" w:cs="Times New Roman"/>
          <w:sz w:val="28"/>
          <w:szCs w:val="28"/>
          <w:lang w:val="ro-RO"/>
        </w:rPr>
        <w:t xml:space="preserve">stabileşte </w:t>
      </w:r>
      <w:r w:rsidR="0062559A">
        <w:rPr>
          <w:rFonts w:ascii="Times New Roman" w:hAnsi="Times New Roman" w:cs="Times New Roman"/>
          <w:sz w:val="28"/>
          <w:szCs w:val="28"/>
          <w:lang w:val="ro-RO"/>
        </w:rPr>
        <w:t xml:space="preserve">modul de instituire şi atribuţiile Comisiei de certificare, cerinţele înaintate faţă de pretendenţi şi modul de admitere la examenul de calificare pentru obţinerea certificatului de calificare al auditorului pentru auditul general, precum şi modalitatea de obţinere a certificatului de calificare al auditorului instituţiilor financiare, al auditorului participanţilor profesionişti la piaţa financiară nebancară, desfăşurarea examenului de calificare, modul de evaluare a rezultatelor şi adoptarea deciziilor, eliberarea şi retragerea certificatului de calificare, modul ţinerii Registrului de stat al auditorilor, suspendarea şi reluarea activităţii auditorului, eliberarea duplicatului certificatului de calificare, instruirea profesională continuă a auditorilor.    </w:t>
      </w:r>
    </w:p>
    <w:p w:rsidR="00D572C0" w:rsidRDefault="00CC7581" w:rsidP="00043F49">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64024" w:rsidRPr="00700D7B">
        <w:rPr>
          <w:rFonts w:ascii="Times New Roman" w:hAnsi="Times New Roman" w:cs="Times New Roman"/>
          <w:sz w:val="28"/>
          <w:szCs w:val="28"/>
          <w:lang w:val="ro-RO"/>
        </w:rPr>
        <w:t xml:space="preserve">De asemenea, </w:t>
      </w:r>
      <w:r w:rsidR="0016018B" w:rsidRPr="00700D7B">
        <w:rPr>
          <w:rFonts w:ascii="Times New Roman" w:hAnsi="Times New Roman" w:cs="Times New Roman"/>
          <w:sz w:val="28"/>
          <w:szCs w:val="28"/>
          <w:lang w:val="ro-RO"/>
        </w:rPr>
        <w:t xml:space="preserve">întru executarea prevederilor art. 20 alin. (4) al Legii, </w:t>
      </w:r>
      <w:r w:rsidR="00864024" w:rsidRPr="00700D7B">
        <w:rPr>
          <w:rFonts w:ascii="Times New Roman" w:hAnsi="Times New Roman" w:cs="Times New Roman"/>
          <w:sz w:val="28"/>
          <w:szCs w:val="28"/>
          <w:lang w:val="ro-RO"/>
        </w:rPr>
        <w:t xml:space="preserve">prin </w:t>
      </w:r>
      <w:r w:rsidR="00955A9B" w:rsidRPr="00700D7B">
        <w:rPr>
          <w:rFonts w:ascii="Times New Roman" w:hAnsi="Times New Roman" w:cs="Times New Roman"/>
          <w:sz w:val="28"/>
          <w:szCs w:val="28"/>
          <w:lang w:val="ro-RO"/>
        </w:rPr>
        <w:t xml:space="preserve">Hotărîrea Guvernului nr. 1342 din 1 decembrie 2008 Cu privire la mijloacele speciale ale Ministerului Finanţelor, a fost aprobat  </w:t>
      </w:r>
      <w:r w:rsidR="00891467" w:rsidRPr="00700D7B">
        <w:rPr>
          <w:rFonts w:ascii="Times New Roman" w:hAnsi="Times New Roman" w:cs="Times New Roman"/>
          <w:sz w:val="28"/>
          <w:szCs w:val="28"/>
          <w:lang w:val="ro-RO"/>
        </w:rPr>
        <w:t xml:space="preserve">Nomenclatorul şi tarifele serviciilor contra plată prestate de către Ministerul Finanţelor, care prevede </w:t>
      </w:r>
      <w:r w:rsidR="000643E3" w:rsidRPr="00700D7B">
        <w:rPr>
          <w:rFonts w:ascii="Times New Roman" w:hAnsi="Times New Roman" w:cs="Times New Roman"/>
          <w:sz w:val="28"/>
          <w:szCs w:val="28"/>
          <w:lang w:val="ro-RO"/>
        </w:rPr>
        <w:t>plata</w:t>
      </w:r>
      <w:r w:rsidR="0016018B" w:rsidRPr="00700D7B">
        <w:rPr>
          <w:rFonts w:ascii="Times New Roman" w:hAnsi="Times New Roman" w:cs="Times New Roman"/>
          <w:sz w:val="28"/>
          <w:szCs w:val="28"/>
          <w:lang w:val="ro-RO"/>
        </w:rPr>
        <w:t xml:space="preserve"> în mărime de 350 lei </w:t>
      </w:r>
      <w:r w:rsidR="000643E3" w:rsidRPr="00700D7B">
        <w:rPr>
          <w:rFonts w:ascii="Times New Roman" w:hAnsi="Times New Roman" w:cs="Times New Roman"/>
          <w:sz w:val="28"/>
          <w:szCs w:val="28"/>
          <w:lang w:val="ro-RO"/>
        </w:rPr>
        <w:t>pentru susţinerea examenului la fiecare disciplină, în scopul atribuirii calităţii de auditor pentru auditul general</w:t>
      </w:r>
      <w:r w:rsidR="00790F7D" w:rsidRPr="00700D7B">
        <w:rPr>
          <w:rFonts w:ascii="Times New Roman" w:hAnsi="Times New Roman" w:cs="Times New Roman"/>
          <w:sz w:val="28"/>
          <w:szCs w:val="28"/>
          <w:lang w:val="ro-RO"/>
        </w:rPr>
        <w:t>, precum</w:t>
      </w:r>
      <w:r w:rsidR="000643E3" w:rsidRPr="00700D7B">
        <w:rPr>
          <w:rFonts w:ascii="Times New Roman" w:hAnsi="Times New Roman" w:cs="Times New Roman"/>
          <w:sz w:val="28"/>
          <w:szCs w:val="28"/>
          <w:lang w:val="ro-RO"/>
        </w:rPr>
        <w:t xml:space="preserve"> </w:t>
      </w:r>
      <w:r w:rsidR="00891467" w:rsidRPr="00700D7B">
        <w:rPr>
          <w:rFonts w:ascii="Times New Roman" w:hAnsi="Times New Roman" w:cs="Times New Roman"/>
          <w:sz w:val="28"/>
          <w:szCs w:val="28"/>
          <w:lang w:val="ro-RO"/>
        </w:rPr>
        <w:t>şi Regulamentul cu privire la modul de constituire şi de utilizare a mijloacelor speciale ale Ministerului Finanţelor</w:t>
      </w:r>
      <w:r w:rsidR="00700D7B">
        <w:rPr>
          <w:rFonts w:ascii="Times New Roman" w:hAnsi="Times New Roman" w:cs="Times New Roman"/>
          <w:sz w:val="28"/>
          <w:szCs w:val="28"/>
          <w:lang w:val="ro-RO"/>
        </w:rPr>
        <w:t>.</w:t>
      </w:r>
      <w:r w:rsidR="00FF122D">
        <w:rPr>
          <w:rFonts w:ascii="Times New Roman" w:hAnsi="Times New Roman" w:cs="Times New Roman"/>
          <w:sz w:val="28"/>
          <w:szCs w:val="28"/>
          <w:lang w:val="ro-RO"/>
        </w:rPr>
        <w:t xml:space="preserve"> </w:t>
      </w:r>
    </w:p>
    <w:p w:rsidR="00FF122D" w:rsidRPr="00043F49" w:rsidRDefault="008C789D" w:rsidP="00043F49">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Totodată, </w:t>
      </w:r>
      <w:r w:rsidR="0028100B">
        <w:rPr>
          <w:rFonts w:ascii="Times New Roman" w:hAnsi="Times New Roman" w:cs="Times New Roman"/>
          <w:sz w:val="28"/>
          <w:szCs w:val="28"/>
          <w:lang w:val="ro-RO"/>
        </w:rPr>
        <w:t xml:space="preserve">în scopul realizării prevederilor </w:t>
      </w:r>
      <w:r w:rsidR="00AE6ED7">
        <w:rPr>
          <w:rFonts w:ascii="Times New Roman" w:hAnsi="Times New Roman" w:cs="Times New Roman"/>
          <w:sz w:val="28"/>
          <w:szCs w:val="28"/>
          <w:lang w:val="ro-RO"/>
        </w:rPr>
        <w:t xml:space="preserve">Legii contabilităţii nr. 113-XVI din 27.04.2007 şi </w:t>
      </w:r>
      <w:r w:rsidR="0028100B">
        <w:rPr>
          <w:rFonts w:ascii="Times New Roman" w:hAnsi="Times New Roman" w:cs="Times New Roman"/>
          <w:sz w:val="28"/>
          <w:szCs w:val="28"/>
          <w:lang w:val="ro-RO"/>
        </w:rPr>
        <w:t>Legii, precum şi al creării condiţiilor favorabile pentru armonizarea</w:t>
      </w:r>
      <w:r w:rsidR="00AE6ED7">
        <w:rPr>
          <w:rFonts w:ascii="Times New Roman" w:hAnsi="Times New Roman" w:cs="Times New Roman"/>
          <w:sz w:val="28"/>
          <w:szCs w:val="28"/>
          <w:lang w:val="ro-RO"/>
        </w:rPr>
        <w:t xml:space="preserve"> contabilităţii şi </w:t>
      </w:r>
      <w:r w:rsidR="0028100B">
        <w:rPr>
          <w:rFonts w:ascii="Times New Roman" w:hAnsi="Times New Roman" w:cs="Times New Roman"/>
          <w:sz w:val="28"/>
          <w:szCs w:val="28"/>
          <w:lang w:val="ro-RO"/>
        </w:rPr>
        <w:t xml:space="preserve"> auditului cu cerinţele Directivelor Uniunii </w:t>
      </w:r>
      <w:r w:rsidR="00447BDF">
        <w:rPr>
          <w:rFonts w:ascii="Times New Roman" w:hAnsi="Times New Roman" w:cs="Times New Roman"/>
          <w:sz w:val="28"/>
          <w:szCs w:val="28"/>
          <w:lang w:val="ro-RO"/>
        </w:rPr>
        <w:t>E</w:t>
      </w:r>
      <w:r w:rsidR="0028100B">
        <w:rPr>
          <w:rFonts w:ascii="Times New Roman" w:hAnsi="Times New Roman" w:cs="Times New Roman"/>
          <w:sz w:val="28"/>
          <w:szCs w:val="28"/>
          <w:lang w:val="ro-RO"/>
        </w:rPr>
        <w:t>uropene</w:t>
      </w:r>
      <w:r w:rsidR="00734285">
        <w:rPr>
          <w:rFonts w:ascii="Times New Roman" w:hAnsi="Times New Roman" w:cs="Times New Roman"/>
          <w:sz w:val="28"/>
          <w:szCs w:val="28"/>
          <w:lang w:val="ro-RO"/>
        </w:rPr>
        <w:t xml:space="preserve"> şi a</w:t>
      </w:r>
      <w:r w:rsidR="0028100B">
        <w:rPr>
          <w:rFonts w:ascii="Times New Roman" w:hAnsi="Times New Roman" w:cs="Times New Roman"/>
          <w:sz w:val="28"/>
          <w:szCs w:val="28"/>
          <w:lang w:val="ro-RO"/>
        </w:rPr>
        <w:t xml:space="preserve"> Standardelor Internaţionale de Audit, prin Hotărîrea Guvernului nr. 1507 din 31.12.2008 a fost aprobat Planul de dezvoltare a contabilităţii şi auditului în sectorul corporativ pe anii 2009-2014</w:t>
      </w:r>
      <w:r w:rsidR="001877EB">
        <w:rPr>
          <w:rFonts w:ascii="Times New Roman" w:hAnsi="Times New Roman" w:cs="Times New Roman"/>
          <w:sz w:val="28"/>
          <w:szCs w:val="28"/>
          <w:lang w:val="ro-RO"/>
        </w:rPr>
        <w:t>, care determină priorităţile de dezvoltare a contabilităţii şi auditului în Republica Moldova şi stabileşte măsurile şi acţiunile necesare pentru realizarea acestor priorităţi</w:t>
      </w:r>
      <w:r w:rsidR="0028100B">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00FF122D">
        <w:rPr>
          <w:rFonts w:ascii="Times New Roman" w:hAnsi="Times New Roman" w:cs="Times New Roman"/>
          <w:sz w:val="28"/>
          <w:szCs w:val="28"/>
          <w:lang w:val="ro-RO"/>
        </w:rPr>
        <w:t xml:space="preserve">    </w:t>
      </w:r>
      <w:r w:rsidR="00D405E1">
        <w:rPr>
          <w:rFonts w:ascii="Times New Roman" w:hAnsi="Times New Roman" w:cs="Times New Roman"/>
          <w:sz w:val="28"/>
          <w:szCs w:val="28"/>
          <w:lang w:val="ro-RO"/>
        </w:rPr>
        <w:t xml:space="preserve">    </w:t>
      </w:r>
      <w:r w:rsidR="00BE7A41">
        <w:rPr>
          <w:rFonts w:ascii="Times New Roman" w:hAnsi="Times New Roman" w:cs="Times New Roman"/>
          <w:sz w:val="28"/>
          <w:szCs w:val="28"/>
          <w:lang w:val="ro-RO"/>
        </w:rPr>
        <w:t xml:space="preserve">   </w:t>
      </w:r>
    </w:p>
    <w:p w:rsidR="00DF6B34" w:rsidRDefault="00527B71" w:rsidP="00702D0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C2190C">
        <w:rPr>
          <w:rFonts w:ascii="Times New Roman" w:hAnsi="Times New Roman" w:cs="Times New Roman"/>
          <w:sz w:val="28"/>
          <w:szCs w:val="28"/>
          <w:lang w:val="ro-RO"/>
        </w:rPr>
        <w:t xml:space="preserve">  </w:t>
      </w:r>
      <w:r w:rsidR="00FC0533">
        <w:rPr>
          <w:rFonts w:ascii="Times New Roman" w:hAnsi="Times New Roman" w:cs="Times New Roman"/>
          <w:sz w:val="28"/>
          <w:szCs w:val="28"/>
          <w:lang w:val="ro-RO"/>
        </w:rPr>
        <w:t xml:space="preserve">În partea ce ţine de gradul de suficienţă a resurselor materiale, financiare şi umane pentru funcţionalitatea </w:t>
      </w:r>
      <w:r w:rsidR="00D03EB9">
        <w:rPr>
          <w:rFonts w:ascii="Times New Roman" w:hAnsi="Times New Roman" w:cs="Times New Roman"/>
          <w:sz w:val="28"/>
          <w:szCs w:val="28"/>
          <w:lang w:val="ro-RO"/>
        </w:rPr>
        <w:t>L</w:t>
      </w:r>
      <w:r w:rsidR="00FC0533">
        <w:rPr>
          <w:rFonts w:ascii="Times New Roman" w:hAnsi="Times New Roman" w:cs="Times New Roman"/>
          <w:sz w:val="28"/>
          <w:szCs w:val="28"/>
          <w:lang w:val="ro-RO"/>
        </w:rPr>
        <w:t>egii putem menţiona, că c</w:t>
      </w:r>
      <w:r w:rsidR="004F601C">
        <w:rPr>
          <w:rFonts w:ascii="Times New Roman" w:hAnsi="Times New Roman" w:cs="Times New Roman"/>
          <w:sz w:val="28"/>
          <w:szCs w:val="28"/>
          <w:lang w:val="ro-RO"/>
        </w:rPr>
        <w:t>adrul instituţional</w:t>
      </w:r>
      <w:r w:rsidR="00DF6B34">
        <w:rPr>
          <w:rFonts w:ascii="Times New Roman" w:hAnsi="Times New Roman" w:cs="Times New Roman"/>
          <w:sz w:val="28"/>
          <w:szCs w:val="28"/>
          <w:lang w:val="ro-RO"/>
        </w:rPr>
        <w:t xml:space="preserve"> relevant asigurării aplicării Legii cuprinde: Secţia reglementări în activitatea de audit a rapoartelor financiare din cadrul Direcţiei reglementarea contabilităţii şi auditului în sectorul corporativ a Ministerului Finanţelor, Camera de Licenţiere, Consiliul, Serviciul din cadrul Consiliului şi Comisia de certificare.</w:t>
      </w:r>
    </w:p>
    <w:p w:rsidR="00DF3343" w:rsidRDefault="00BA419F" w:rsidP="00702D0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327C84">
        <w:rPr>
          <w:rFonts w:ascii="Times New Roman" w:hAnsi="Times New Roman" w:cs="Times New Roman"/>
          <w:sz w:val="28"/>
          <w:szCs w:val="28"/>
          <w:lang w:val="ro-RO"/>
        </w:rPr>
        <w:t>Astfel,</w:t>
      </w:r>
      <w:r w:rsidR="00CF54EB">
        <w:rPr>
          <w:rFonts w:ascii="Times New Roman" w:hAnsi="Times New Roman" w:cs="Times New Roman"/>
          <w:sz w:val="28"/>
          <w:szCs w:val="28"/>
          <w:lang w:val="ro-RO"/>
        </w:rPr>
        <w:t xml:space="preserve"> scopul</w:t>
      </w:r>
      <w:r w:rsidR="00327C84">
        <w:rPr>
          <w:rFonts w:ascii="Times New Roman" w:hAnsi="Times New Roman" w:cs="Times New Roman"/>
          <w:sz w:val="28"/>
          <w:szCs w:val="28"/>
          <w:lang w:val="ro-RO"/>
        </w:rPr>
        <w:t xml:space="preserve"> Secţiei reglementări în activitatea de audit a rapoartelor financiare </w:t>
      </w:r>
      <w:r w:rsidR="00CF54EB">
        <w:rPr>
          <w:rFonts w:ascii="Times New Roman" w:hAnsi="Times New Roman" w:cs="Times New Roman"/>
          <w:sz w:val="28"/>
          <w:szCs w:val="28"/>
          <w:lang w:val="ro-RO"/>
        </w:rPr>
        <w:t>este elaborarea actelor normative în domeniul auditului</w:t>
      </w:r>
      <w:r w:rsidR="003218A2">
        <w:rPr>
          <w:rFonts w:ascii="Times New Roman" w:hAnsi="Times New Roman" w:cs="Times New Roman"/>
          <w:sz w:val="28"/>
          <w:szCs w:val="28"/>
          <w:lang w:val="ro-RO"/>
        </w:rPr>
        <w:t>, acordarea entităţilor suport metodologic în aspectele problematice din domeniul contabilităţii şi auditului, ţinerea Registrului de stat al auditorilor, Registrului de stat al societăţilor de audit, al auditorilor întreprinzători individuali</w:t>
      </w:r>
      <w:r w:rsidR="00537881">
        <w:rPr>
          <w:rFonts w:ascii="Times New Roman" w:hAnsi="Times New Roman" w:cs="Times New Roman"/>
          <w:sz w:val="28"/>
          <w:szCs w:val="28"/>
          <w:lang w:val="ro-RO"/>
        </w:rPr>
        <w:t>,</w:t>
      </w:r>
      <w:r w:rsidR="003218A2">
        <w:rPr>
          <w:rFonts w:ascii="Times New Roman" w:hAnsi="Times New Roman" w:cs="Times New Roman"/>
          <w:sz w:val="28"/>
          <w:szCs w:val="28"/>
          <w:lang w:val="ro-RO"/>
        </w:rPr>
        <w:t xml:space="preserve"> Registrului organizaţiilor, instituţiilor cu instruire profesională continuă a auditorilor</w:t>
      </w:r>
      <w:r w:rsidR="00537881">
        <w:rPr>
          <w:rFonts w:ascii="Times New Roman" w:hAnsi="Times New Roman" w:cs="Times New Roman"/>
          <w:sz w:val="28"/>
          <w:szCs w:val="28"/>
          <w:lang w:val="ro-RO"/>
        </w:rPr>
        <w:t xml:space="preserve"> şi Registrul</w:t>
      </w:r>
      <w:r w:rsidR="003F2378">
        <w:rPr>
          <w:rFonts w:ascii="Times New Roman" w:hAnsi="Times New Roman" w:cs="Times New Roman"/>
          <w:sz w:val="28"/>
          <w:szCs w:val="28"/>
          <w:lang w:val="ro-RO"/>
        </w:rPr>
        <w:t>ui</w:t>
      </w:r>
      <w:r w:rsidR="00537881">
        <w:rPr>
          <w:rFonts w:ascii="Times New Roman" w:hAnsi="Times New Roman" w:cs="Times New Roman"/>
          <w:sz w:val="28"/>
          <w:szCs w:val="28"/>
          <w:lang w:val="ro-RO"/>
        </w:rPr>
        <w:t xml:space="preserve"> stagiarilor în activitatea de audit</w:t>
      </w:r>
      <w:r w:rsidR="003218A2">
        <w:rPr>
          <w:rFonts w:ascii="Times New Roman" w:hAnsi="Times New Roman" w:cs="Times New Roman"/>
          <w:sz w:val="28"/>
          <w:szCs w:val="28"/>
          <w:lang w:val="ro-RO"/>
        </w:rPr>
        <w:t>,  organizarea lucrului cu pretendenţii pentru obţinerea calităţii de auditor şi prezentarea dosarelor acestora Comisiei de certificare, organizarea examenului de calificare pentru conferirea calităţii de auditor pentru auditul general.</w:t>
      </w:r>
      <w:r w:rsidR="00CF54EB">
        <w:rPr>
          <w:rFonts w:ascii="Times New Roman" w:hAnsi="Times New Roman" w:cs="Times New Roman"/>
          <w:sz w:val="28"/>
          <w:szCs w:val="28"/>
          <w:lang w:val="ro-RO"/>
        </w:rPr>
        <w:t xml:space="preserve"> </w:t>
      </w:r>
      <w:r w:rsidR="003218A2">
        <w:rPr>
          <w:rFonts w:ascii="Times New Roman" w:hAnsi="Times New Roman" w:cs="Times New Roman"/>
          <w:sz w:val="28"/>
          <w:szCs w:val="28"/>
          <w:lang w:val="ro-RO"/>
        </w:rPr>
        <w:t>S</w:t>
      </w:r>
      <w:r w:rsidR="00327C84">
        <w:rPr>
          <w:rFonts w:ascii="Times New Roman" w:hAnsi="Times New Roman" w:cs="Times New Roman"/>
          <w:sz w:val="28"/>
          <w:szCs w:val="28"/>
          <w:lang w:val="ro-RO"/>
        </w:rPr>
        <w:t>chem</w:t>
      </w:r>
      <w:r w:rsidR="003218A2">
        <w:rPr>
          <w:rFonts w:ascii="Times New Roman" w:hAnsi="Times New Roman" w:cs="Times New Roman"/>
          <w:sz w:val="28"/>
          <w:szCs w:val="28"/>
          <w:lang w:val="ro-RO"/>
        </w:rPr>
        <w:t>a</w:t>
      </w:r>
      <w:r w:rsidR="00327C84">
        <w:rPr>
          <w:rFonts w:ascii="Times New Roman" w:hAnsi="Times New Roman" w:cs="Times New Roman"/>
          <w:sz w:val="28"/>
          <w:szCs w:val="28"/>
          <w:lang w:val="ro-RO"/>
        </w:rPr>
        <w:t xml:space="preserve"> de încadrare</w:t>
      </w:r>
      <w:r w:rsidR="003218A2">
        <w:rPr>
          <w:rFonts w:ascii="Times New Roman" w:hAnsi="Times New Roman" w:cs="Times New Roman"/>
          <w:sz w:val="28"/>
          <w:szCs w:val="28"/>
          <w:lang w:val="ro-RO"/>
        </w:rPr>
        <w:t xml:space="preserve"> </w:t>
      </w:r>
      <w:r w:rsidR="00C06CC8">
        <w:rPr>
          <w:rFonts w:ascii="Times New Roman" w:hAnsi="Times New Roman" w:cs="Times New Roman"/>
          <w:sz w:val="28"/>
          <w:szCs w:val="28"/>
          <w:lang w:val="ro-RO"/>
        </w:rPr>
        <w:t xml:space="preserve">a Secţiei </w:t>
      </w:r>
      <w:r w:rsidR="003218A2">
        <w:rPr>
          <w:rFonts w:ascii="Times New Roman" w:hAnsi="Times New Roman" w:cs="Times New Roman"/>
          <w:sz w:val="28"/>
          <w:szCs w:val="28"/>
          <w:lang w:val="ro-RO"/>
        </w:rPr>
        <w:t>prevede</w:t>
      </w:r>
      <w:r w:rsidR="007E4F68">
        <w:rPr>
          <w:rFonts w:ascii="Times New Roman" w:hAnsi="Times New Roman" w:cs="Times New Roman"/>
          <w:sz w:val="28"/>
          <w:szCs w:val="28"/>
          <w:lang w:val="ro-RO"/>
        </w:rPr>
        <w:t xml:space="preserve"> 4 </w:t>
      </w:r>
      <w:r w:rsidR="00C06CC8">
        <w:rPr>
          <w:rFonts w:ascii="Times New Roman" w:hAnsi="Times New Roman" w:cs="Times New Roman"/>
          <w:sz w:val="28"/>
          <w:szCs w:val="28"/>
          <w:lang w:val="ro-RO"/>
        </w:rPr>
        <w:t>specialişti</w:t>
      </w:r>
      <w:r w:rsidR="00C1459D">
        <w:rPr>
          <w:rFonts w:ascii="Times New Roman" w:hAnsi="Times New Roman" w:cs="Times New Roman"/>
          <w:sz w:val="28"/>
          <w:szCs w:val="28"/>
          <w:lang w:val="ro-RO"/>
        </w:rPr>
        <w:t xml:space="preserve">. Pe parcursul anului 2010 au activat 4 </w:t>
      </w:r>
      <w:r w:rsidR="00C66784">
        <w:rPr>
          <w:rFonts w:ascii="Times New Roman" w:hAnsi="Times New Roman" w:cs="Times New Roman"/>
          <w:sz w:val="28"/>
          <w:szCs w:val="28"/>
          <w:lang w:val="ro-RO"/>
        </w:rPr>
        <w:t>specialişti</w:t>
      </w:r>
      <w:r w:rsidR="00C1459D">
        <w:rPr>
          <w:rFonts w:ascii="Times New Roman" w:hAnsi="Times New Roman" w:cs="Times New Roman"/>
          <w:sz w:val="28"/>
          <w:szCs w:val="28"/>
          <w:lang w:val="ro-RO"/>
        </w:rPr>
        <w:t xml:space="preserve"> cu un salariu mediu lunar de 4,7 mii lei.</w:t>
      </w:r>
      <w:r w:rsidR="003218A2">
        <w:rPr>
          <w:rFonts w:ascii="Times New Roman" w:hAnsi="Times New Roman" w:cs="Times New Roman"/>
          <w:sz w:val="28"/>
          <w:szCs w:val="28"/>
          <w:lang w:val="ro-RO"/>
        </w:rPr>
        <w:t xml:space="preserve"> Secţia este asigurată cu echipament tehnic corespunzător, mobilier şi rechizite de birou. Î</w:t>
      </w:r>
      <w:r w:rsidR="007E4F68">
        <w:rPr>
          <w:rFonts w:ascii="Times New Roman" w:hAnsi="Times New Roman" w:cs="Times New Roman"/>
          <w:sz w:val="28"/>
          <w:szCs w:val="28"/>
          <w:lang w:val="ro-RO"/>
        </w:rPr>
        <w:t>n prezent activează numai 2</w:t>
      </w:r>
      <w:r w:rsidR="003218A2">
        <w:rPr>
          <w:rFonts w:ascii="Times New Roman" w:hAnsi="Times New Roman" w:cs="Times New Roman"/>
          <w:sz w:val="28"/>
          <w:szCs w:val="28"/>
          <w:lang w:val="ro-RO"/>
        </w:rPr>
        <w:t xml:space="preserve"> persoane, deoarece o</w:t>
      </w:r>
      <w:r w:rsidR="007E4F68">
        <w:rPr>
          <w:rFonts w:ascii="Times New Roman" w:hAnsi="Times New Roman" w:cs="Times New Roman"/>
          <w:sz w:val="28"/>
          <w:szCs w:val="28"/>
          <w:lang w:val="ro-RO"/>
        </w:rPr>
        <w:t xml:space="preserve"> persoană se află în concediul de maternitate, iar altă persoană, după cum s-a menţionat anterior, a fost detaşată în cadrul Serviciului. </w:t>
      </w:r>
      <w:r w:rsidR="00DF3343">
        <w:rPr>
          <w:rFonts w:ascii="Times New Roman" w:hAnsi="Times New Roman" w:cs="Times New Roman"/>
          <w:sz w:val="28"/>
          <w:szCs w:val="28"/>
          <w:lang w:val="ro-RO"/>
        </w:rPr>
        <w:t>Prin urmare, lipsa specialiştilor calificaţi este evidentă.</w:t>
      </w:r>
    </w:p>
    <w:p w:rsidR="00BA419F" w:rsidRDefault="00DF3343" w:rsidP="00702D0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Ministerul Finanţelor nu deţine informaţia detaliată privind activitatea Camerei de Licenţiere în partea ce ţine </w:t>
      </w:r>
      <w:r w:rsidR="00604751">
        <w:rPr>
          <w:rFonts w:ascii="Times New Roman" w:hAnsi="Times New Roman" w:cs="Times New Roman"/>
          <w:sz w:val="28"/>
          <w:szCs w:val="28"/>
          <w:lang w:val="ro-RO"/>
        </w:rPr>
        <w:t xml:space="preserve">de </w:t>
      </w:r>
      <w:r>
        <w:rPr>
          <w:rFonts w:ascii="Times New Roman" w:hAnsi="Times New Roman" w:cs="Times New Roman"/>
          <w:sz w:val="28"/>
          <w:szCs w:val="28"/>
          <w:lang w:val="ro-RO"/>
        </w:rPr>
        <w:t>asigurarea activităţii de audit.</w:t>
      </w:r>
      <w:r w:rsidR="007E4F68">
        <w:rPr>
          <w:rFonts w:ascii="Times New Roman" w:hAnsi="Times New Roman" w:cs="Times New Roman"/>
          <w:sz w:val="28"/>
          <w:szCs w:val="28"/>
          <w:lang w:val="ro-RO"/>
        </w:rPr>
        <w:t xml:space="preserve">  </w:t>
      </w:r>
      <w:r w:rsidR="00327C84">
        <w:rPr>
          <w:rFonts w:ascii="Times New Roman" w:hAnsi="Times New Roman" w:cs="Times New Roman"/>
          <w:sz w:val="28"/>
          <w:szCs w:val="28"/>
          <w:lang w:val="ro-RO"/>
        </w:rPr>
        <w:t xml:space="preserve"> </w:t>
      </w:r>
    </w:p>
    <w:p w:rsidR="00EB179A" w:rsidRDefault="00EB179A" w:rsidP="00702D0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După cum s-a menţionat anterior, Consiliul este format din 7 membri, care reprezintă Ministerul Finanţelor, Banca Naţională a Moldovei, Comisia Naţională a Pieţei Financiare şi reprezentanţi ai instituţiilor de învăţămînt superior cu profil economic. Conform prevederilor Hotărîrii Guvernului nr. 1450 din 24.12.2007, membrii Consiliului care dispun de statut de funcţionar public nu beneficiază de remunerarea muncii. Pentru remunerarea muncii reprezentanţilor instituţiilor de învăţămînt </w:t>
      </w:r>
      <w:r w:rsidR="00D736A1">
        <w:rPr>
          <w:rFonts w:ascii="Times New Roman" w:hAnsi="Times New Roman" w:cs="Times New Roman"/>
          <w:sz w:val="28"/>
          <w:szCs w:val="28"/>
          <w:lang w:val="ro-RO"/>
        </w:rPr>
        <w:t>în perioada examinării actelor normative aferente activităţii de audit şi participării lor la şedinţele Consiliului</w:t>
      </w:r>
      <w:r w:rsidR="00604751">
        <w:rPr>
          <w:rFonts w:ascii="Times New Roman" w:hAnsi="Times New Roman" w:cs="Times New Roman"/>
          <w:sz w:val="28"/>
          <w:szCs w:val="28"/>
          <w:lang w:val="ro-RO"/>
        </w:rPr>
        <w:t>,</w:t>
      </w:r>
      <w:r w:rsidR="00D736A1">
        <w:rPr>
          <w:rFonts w:ascii="Times New Roman" w:hAnsi="Times New Roman" w:cs="Times New Roman"/>
          <w:sz w:val="28"/>
          <w:szCs w:val="28"/>
          <w:lang w:val="ro-RO"/>
        </w:rPr>
        <w:t xml:space="preserve">  </w:t>
      </w:r>
      <w:r>
        <w:rPr>
          <w:rFonts w:ascii="Times New Roman" w:hAnsi="Times New Roman" w:cs="Times New Roman"/>
          <w:sz w:val="28"/>
          <w:szCs w:val="28"/>
          <w:lang w:val="ro-RO"/>
        </w:rPr>
        <w:t>nu au fost prevăzute mijloace în bugetul de stat</w:t>
      </w:r>
      <w:r w:rsidR="00973012">
        <w:rPr>
          <w:rFonts w:ascii="Times New Roman" w:hAnsi="Times New Roman" w:cs="Times New Roman"/>
          <w:sz w:val="28"/>
          <w:szCs w:val="28"/>
          <w:lang w:val="ro-RO"/>
        </w:rPr>
        <w:t>, aceştea activ</w:t>
      </w:r>
      <w:r w:rsidR="002E504E">
        <w:rPr>
          <w:rFonts w:ascii="Times New Roman" w:hAnsi="Times New Roman" w:cs="Times New Roman"/>
          <w:sz w:val="28"/>
          <w:szCs w:val="28"/>
          <w:lang w:val="ro-RO"/>
        </w:rPr>
        <w:t>înd</w:t>
      </w:r>
      <w:r w:rsidR="00973012">
        <w:rPr>
          <w:rFonts w:ascii="Times New Roman" w:hAnsi="Times New Roman" w:cs="Times New Roman"/>
          <w:sz w:val="28"/>
          <w:szCs w:val="28"/>
          <w:lang w:val="ro-RO"/>
        </w:rPr>
        <w:t xml:space="preserve"> </w:t>
      </w:r>
      <w:r w:rsidR="00F57419">
        <w:rPr>
          <w:rFonts w:ascii="Times New Roman" w:hAnsi="Times New Roman" w:cs="Times New Roman"/>
          <w:sz w:val="28"/>
          <w:szCs w:val="28"/>
          <w:lang w:val="ro-RO"/>
        </w:rPr>
        <w:t>fără remunerarea corespunzătoare</w:t>
      </w:r>
      <w:r w:rsidR="00973012">
        <w:rPr>
          <w:rFonts w:ascii="Times New Roman" w:hAnsi="Times New Roman" w:cs="Times New Roman"/>
          <w:sz w:val="28"/>
          <w:szCs w:val="28"/>
          <w:lang w:val="ro-RO"/>
        </w:rPr>
        <w:t>. Conform prevederilor Hotărîrii Guvernului nr. 222 din 28.04.1993</w:t>
      </w:r>
      <w:r w:rsidR="00EB7CE5">
        <w:rPr>
          <w:rFonts w:ascii="Times New Roman" w:hAnsi="Times New Roman" w:cs="Times New Roman"/>
          <w:sz w:val="28"/>
          <w:szCs w:val="28"/>
          <w:lang w:val="ro-RO"/>
        </w:rPr>
        <w:t xml:space="preserve"> </w:t>
      </w:r>
      <w:r w:rsidR="00A079EC">
        <w:rPr>
          <w:rFonts w:ascii="Times New Roman" w:hAnsi="Times New Roman" w:cs="Times New Roman"/>
          <w:sz w:val="28"/>
          <w:szCs w:val="28"/>
          <w:lang w:val="ro-RO"/>
        </w:rPr>
        <w:t xml:space="preserve">”Cu privire la retribuirea muncii specialiştilor încadraţi în procesul de atestare a cadrelor ştiinţifice şi didactice, a membrilor Comisiei Medicamentului, a membrilor consiliilor metodologice consultative pentru evidenţa contabilă în economia naţională şi instituţiile </w:t>
      </w:r>
      <w:r w:rsidR="005E5140">
        <w:rPr>
          <w:rFonts w:ascii="Times New Roman" w:hAnsi="Times New Roman" w:cs="Times New Roman"/>
          <w:sz w:val="28"/>
          <w:szCs w:val="28"/>
          <w:lang w:val="ro-RO"/>
        </w:rPr>
        <w:t>bugetare şi ai altor comisii de experţi”</w:t>
      </w:r>
      <w:r w:rsidR="00B02F42">
        <w:rPr>
          <w:rFonts w:ascii="Times New Roman" w:hAnsi="Times New Roman" w:cs="Times New Roman"/>
          <w:sz w:val="28"/>
          <w:szCs w:val="28"/>
          <w:lang w:val="ro-RO"/>
        </w:rPr>
        <w:t xml:space="preserve"> pentru remunerarea muncii </w:t>
      </w:r>
      <w:r w:rsidR="006E76E1">
        <w:rPr>
          <w:rFonts w:ascii="Times New Roman" w:hAnsi="Times New Roman" w:cs="Times New Roman"/>
          <w:sz w:val="28"/>
          <w:szCs w:val="28"/>
          <w:lang w:val="ro-RO"/>
        </w:rPr>
        <w:t>membrilor Consiliului</w:t>
      </w:r>
      <w:r w:rsidR="00B02F42">
        <w:rPr>
          <w:rFonts w:ascii="Times New Roman" w:hAnsi="Times New Roman" w:cs="Times New Roman"/>
          <w:sz w:val="28"/>
          <w:szCs w:val="28"/>
          <w:lang w:val="ro-RO"/>
        </w:rPr>
        <w:t xml:space="preserve"> </w:t>
      </w:r>
      <w:r w:rsidR="00722007">
        <w:rPr>
          <w:rFonts w:ascii="Times New Roman" w:hAnsi="Times New Roman" w:cs="Times New Roman"/>
          <w:sz w:val="28"/>
          <w:szCs w:val="28"/>
          <w:lang w:val="ro-RO"/>
        </w:rPr>
        <w:lastRenderedPageBreak/>
        <w:t>ar fi necesare mijlo</w:t>
      </w:r>
      <w:r w:rsidR="006E76E1">
        <w:rPr>
          <w:rFonts w:ascii="Times New Roman" w:hAnsi="Times New Roman" w:cs="Times New Roman"/>
          <w:sz w:val="28"/>
          <w:szCs w:val="28"/>
          <w:lang w:val="ro-RO"/>
        </w:rPr>
        <w:t>a</w:t>
      </w:r>
      <w:r w:rsidR="00722007">
        <w:rPr>
          <w:rFonts w:ascii="Times New Roman" w:hAnsi="Times New Roman" w:cs="Times New Roman"/>
          <w:sz w:val="28"/>
          <w:szCs w:val="28"/>
          <w:lang w:val="ro-RO"/>
        </w:rPr>
        <w:t>ce bugetare în sumă de</w:t>
      </w:r>
      <w:r w:rsidR="00B02F42">
        <w:rPr>
          <w:rFonts w:ascii="Times New Roman" w:hAnsi="Times New Roman" w:cs="Times New Roman"/>
          <w:sz w:val="28"/>
          <w:szCs w:val="28"/>
          <w:lang w:val="ro-RO"/>
        </w:rPr>
        <w:t xml:space="preserve"> aproximativ de 5,6 mii lei.</w:t>
      </w:r>
      <w:r w:rsidR="0030107C">
        <w:rPr>
          <w:rFonts w:ascii="Times New Roman" w:hAnsi="Times New Roman" w:cs="Times New Roman"/>
          <w:sz w:val="28"/>
          <w:szCs w:val="28"/>
          <w:lang w:val="ro-RO"/>
        </w:rPr>
        <w:t xml:space="preserve"> </w:t>
      </w:r>
      <w:r w:rsidR="00AE68F9">
        <w:rPr>
          <w:rFonts w:ascii="Times New Roman" w:hAnsi="Times New Roman" w:cs="Times New Roman"/>
          <w:sz w:val="28"/>
          <w:szCs w:val="28"/>
          <w:lang w:val="ro-RO"/>
        </w:rPr>
        <w:t xml:space="preserve">Numărul membrilor Consiliului la moment este suficient, însă, reieşind din practica internaţională, se va examina posibilitatea includerii reprezentanţilor profesiei în componenţa acestuia. </w:t>
      </w:r>
    </w:p>
    <w:p w:rsidR="00610051" w:rsidRDefault="00DF6B34" w:rsidP="003B5C68">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D11E69">
        <w:rPr>
          <w:rFonts w:ascii="Times New Roman" w:hAnsi="Times New Roman" w:cs="Times New Roman"/>
          <w:sz w:val="28"/>
          <w:szCs w:val="28"/>
          <w:lang w:val="ro-RO"/>
        </w:rPr>
        <w:t xml:space="preserve"> Î</w:t>
      </w:r>
      <w:r w:rsidR="003B5C68">
        <w:rPr>
          <w:rFonts w:ascii="Times New Roman" w:hAnsi="Times New Roman" w:cs="Times New Roman"/>
          <w:sz w:val="28"/>
          <w:szCs w:val="28"/>
          <w:lang w:val="ro-RO"/>
        </w:rPr>
        <w:t>ncepînd cu 2 martie 2009, în cadrul Consiliului a fost constituit Serviciul, care reprezintă aparatul permanent de lucru al Consiliului</w:t>
      </w:r>
      <w:r w:rsidR="00693758">
        <w:rPr>
          <w:rFonts w:ascii="Times New Roman" w:hAnsi="Times New Roman" w:cs="Times New Roman"/>
          <w:sz w:val="28"/>
          <w:szCs w:val="28"/>
          <w:lang w:val="ro-RO"/>
        </w:rPr>
        <w:t xml:space="preserve">, </w:t>
      </w:r>
      <w:r w:rsidR="00D06EFB">
        <w:rPr>
          <w:rFonts w:ascii="Times New Roman" w:hAnsi="Times New Roman" w:cs="Times New Roman"/>
          <w:sz w:val="28"/>
          <w:szCs w:val="28"/>
          <w:lang w:val="ro-RO"/>
        </w:rPr>
        <w:t>fiind asigurat de către</w:t>
      </w:r>
      <w:r w:rsidR="00D06EFB" w:rsidRPr="00D06EFB">
        <w:rPr>
          <w:rFonts w:ascii="Times New Roman" w:hAnsi="Times New Roman" w:cs="Times New Roman"/>
          <w:sz w:val="28"/>
          <w:szCs w:val="28"/>
          <w:lang w:val="ro-RO"/>
        </w:rPr>
        <w:t xml:space="preserve"> </w:t>
      </w:r>
      <w:r w:rsidR="00D06EFB">
        <w:rPr>
          <w:rFonts w:ascii="Times New Roman" w:hAnsi="Times New Roman" w:cs="Times New Roman"/>
          <w:sz w:val="28"/>
          <w:szCs w:val="28"/>
          <w:lang w:val="ro-RO"/>
        </w:rPr>
        <w:t>Ministerul Finanţelor cu încăperi de serviciu.</w:t>
      </w:r>
      <w:r w:rsidR="003B5C68">
        <w:rPr>
          <w:rFonts w:ascii="Times New Roman" w:hAnsi="Times New Roman" w:cs="Times New Roman"/>
          <w:sz w:val="28"/>
          <w:szCs w:val="28"/>
          <w:lang w:val="ro-RO"/>
        </w:rPr>
        <w:t xml:space="preserve"> </w:t>
      </w:r>
      <w:r w:rsidR="004F6ECA">
        <w:rPr>
          <w:rFonts w:ascii="Times New Roman" w:hAnsi="Times New Roman" w:cs="Times New Roman"/>
          <w:sz w:val="28"/>
          <w:szCs w:val="28"/>
          <w:lang w:val="ro-RO"/>
        </w:rPr>
        <w:t xml:space="preserve">Art.32 alin. (4) al Legii şi </w:t>
      </w:r>
      <w:r w:rsidR="00F633C3">
        <w:rPr>
          <w:rFonts w:ascii="Times New Roman" w:hAnsi="Times New Roman" w:cs="Times New Roman"/>
          <w:sz w:val="28"/>
          <w:szCs w:val="28"/>
          <w:lang w:val="ro-RO"/>
        </w:rPr>
        <w:t xml:space="preserve">Schema de încadrare </w:t>
      </w:r>
      <w:r w:rsidR="00E62F19">
        <w:rPr>
          <w:rFonts w:ascii="Times New Roman" w:hAnsi="Times New Roman" w:cs="Times New Roman"/>
          <w:sz w:val="28"/>
          <w:szCs w:val="28"/>
          <w:lang w:val="ro-RO"/>
        </w:rPr>
        <w:t xml:space="preserve">prevede 4 </w:t>
      </w:r>
      <w:r w:rsidR="00671FEC">
        <w:rPr>
          <w:rFonts w:ascii="Times New Roman" w:hAnsi="Times New Roman" w:cs="Times New Roman"/>
          <w:sz w:val="28"/>
          <w:szCs w:val="28"/>
          <w:lang w:val="ro-RO"/>
        </w:rPr>
        <w:t>specialişti</w:t>
      </w:r>
      <w:r w:rsidR="00E62F19">
        <w:rPr>
          <w:rFonts w:ascii="Times New Roman" w:hAnsi="Times New Roman" w:cs="Times New Roman"/>
          <w:sz w:val="28"/>
          <w:szCs w:val="28"/>
          <w:lang w:val="ro-RO"/>
        </w:rPr>
        <w:t xml:space="preserve">. </w:t>
      </w:r>
      <w:r w:rsidR="003B5C68">
        <w:rPr>
          <w:rFonts w:ascii="Times New Roman" w:hAnsi="Times New Roman" w:cs="Times New Roman"/>
          <w:sz w:val="28"/>
          <w:szCs w:val="28"/>
          <w:lang w:val="ro-RO"/>
        </w:rPr>
        <w:t xml:space="preserve">Pe parcursul anului 2009 au activat 2 </w:t>
      </w:r>
      <w:r w:rsidR="00671FEC">
        <w:rPr>
          <w:rFonts w:ascii="Times New Roman" w:hAnsi="Times New Roman" w:cs="Times New Roman"/>
          <w:sz w:val="28"/>
          <w:szCs w:val="28"/>
          <w:lang w:val="ro-RO"/>
        </w:rPr>
        <w:t>specialişti</w:t>
      </w:r>
      <w:r w:rsidR="003B5C68">
        <w:rPr>
          <w:rFonts w:ascii="Times New Roman" w:hAnsi="Times New Roman" w:cs="Times New Roman"/>
          <w:sz w:val="28"/>
          <w:szCs w:val="28"/>
          <w:lang w:val="ro-RO"/>
        </w:rPr>
        <w:t xml:space="preserve"> cu un interval de angajare, o persoană în calitate de Şef al Serviciului şi o persoană în calitate de consultant</w:t>
      </w:r>
      <w:r w:rsidR="00CA5AF1">
        <w:rPr>
          <w:rFonts w:ascii="Times New Roman" w:hAnsi="Times New Roman" w:cs="Times New Roman"/>
          <w:sz w:val="28"/>
          <w:szCs w:val="28"/>
          <w:lang w:val="ro-RO"/>
        </w:rPr>
        <w:t>.</w:t>
      </w:r>
      <w:r w:rsidR="003B5C68">
        <w:rPr>
          <w:rFonts w:ascii="Times New Roman" w:hAnsi="Times New Roman" w:cs="Times New Roman"/>
          <w:sz w:val="28"/>
          <w:szCs w:val="28"/>
          <w:lang w:val="ro-RO"/>
        </w:rPr>
        <w:t xml:space="preserve"> </w:t>
      </w:r>
      <w:r w:rsidR="00A24434">
        <w:rPr>
          <w:rFonts w:ascii="Times New Roman" w:hAnsi="Times New Roman" w:cs="Times New Roman"/>
          <w:sz w:val="28"/>
          <w:szCs w:val="28"/>
          <w:lang w:val="ro-RO"/>
        </w:rPr>
        <w:t xml:space="preserve">Pentru asigurarea activităţii Serviciului </w:t>
      </w:r>
      <w:r w:rsidR="004834D9">
        <w:rPr>
          <w:rFonts w:ascii="Times New Roman" w:hAnsi="Times New Roman" w:cs="Times New Roman"/>
          <w:sz w:val="28"/>
          <w:szCs w:val="28"/>
          <w:lang w:val="ro-RO"/>
        </w:rPr>
        <w:t>pentru anul 2009 a fost aprobat Devizul de cheltuieli</w:t>
      </w:r>
      <w:r w:rsidR="00910D6A">
        <w:rPr>
          <w:rFonts w:ascii="Times New Roman" w:hAnsi="Times New Roman" w:cs="Times New Roman"/>
          <w:sz w:val="28"/>
          <w:szCs w:val="28"/>
          <w:lang w:val="ro-RO"/>
        </w:rPr>
        <w:t xml:space="preserve"> în sumă de 312,3 mii lei</w:t>
      </w:r>
      <w:r w:rsidR="00170EA8">
        <w:rPr>
          <w:rFonts w:ascii="Times New Roman" w:hAnsi="Times New Roman" w:cs="Times New Roman"/>
          <w:sz w:val="28"/>
          <w:szCs w:val="28"/>
          <w:lang w:val="ro-RO"/>
        </w:rPr>
        <w:t>, inclusiv pentru retribuirea muncii 126,1 mii lei</w:t>
      </w:r>
      <w:r w:rsidR="006B7FF5">
        <w:rPr>
          <w:rFonts w:ascii="Times New Roman" w:hAnsi="Times New Roman" w:cs="Times New Roman"/>
          <w:sz w:val="28"/>
          <w:szCs w:val="28"/>
          <w:lang w:val="ro-RO"/>
        </w:rPr>
        <w:t>,</w:t>
      </w:r>
      <w:r w:rsidR="004029DE">
        <w:rPr>
          <w:rFonts w:ascii="Times New Roman" w:hAnsi="Times New Roman" w:cs="Times New Roman"/>
          <w:sz w:val="28"/>
          <w:szCs w:val="28"/>
          <w:lang w:val="ro-RO"/>
        </w:rPr>
        <w:t xml:space="preserve"> p</w:t>
      </w:r>
      <w:r w:rsidR="004029DE" w:rsidRPr="004029DE">
        <w:rPr>
          <w:rFonts w:ascii="Times New Roman" w:hAnsi="Times New Roman" w:cs="Times New Roman"/>
          <w:sz w:val="28"/>
          <w:szCs w:val="28"/>
          <w:lang w:val="ro-RO"/>
        </w:rPr>
        <w:t>rocurarea de utilaj şi consumabile durabile, atribuite la categoria fondurilor fixe</w:t>
      </w:r>
      <w:r w:rsidR="004029DE">
        <w:rPr>
          <w:rFonts w:ascii="Times New Roman" w:hAnsi="Times New Roman" w:cs="Times New Roman"/>
          <w:sz w:val="28"/>
          <w:szCs w:val="28"/>
          <w:lang w:val="ro-RO"/>
        </w:rPr>
        <w:t xml:space="preserve"> – 60,</w:t>
      </w:r>
      <w:r w:rsidR="007372B1">
        <w:rPr>
          <w:rFonts w:ascii="Times New Roman" w:hAnsi="Times New Roman" w:cs="Times New Roman"/>
          <w:sz w:val="28"/>
          <w:szCs w:val="28"/>
          <w:lang w:val="ro-RO"/>
        </w:rPr>
        <w:t>9</w:t>
      </w:r>
      <w:r w:rsidR="004029DE">
        <w:rPr>
          <w:rFonts w:ascii="Times New Roman" w:hAnsi="Times New Roman" w:cs="Times New Roman"/>
          <w:sz w:val="28"/>
          <w:szCs w:val="28"/>
          <w:lang w:val="ro-RO"/>
        </w:rPr>
        <w:t xml:space="preserve"> mii lei</w:t>
      </w:r>
      <w:r w:rsidR="007372B1">
        <w:rPr>
          <w:rFonts w:ascii="Times New Roman" w:hAnsi="Times New Roman" w:cs="Times New Roman"/>
          <w:sz w:val="28"/>
          <w:szCs w:val="28"/>
          <w:lang w:val="ro-RO"/>
        </w:rPr>
        <w:t xml:space="preserve">, rechizite de birou </w:t>
      </w:r>
      <w:r w:rsidR="006823DA">
        <w:rPr>
          <w:rFonts w:ascii="Times New Roman" w:hAnsi="Times New Roman" w:cs="Times New Roman"/>
          <w:sz w:val="28"/>
          <w:szCs w:val="28"/>
          <w:lang w:val="ro-RO"/>
        </w:rPr>
        <w:t>–</w:t>
      </w:r>
      <w:r w:rsidR="007372B1">
        <w:rPr>
          <w:rFonts w:ascii="Times New Roman" w:hAnsi="Times New Roman" w:cs="Times New Roman"/>
          <w:sz w:val="28"/>
          <w:szCs w:val="28"/>
          <w:lang w:val="ro-RO"/>
        </w:rPr>
        <w:t xml:space="preserve"> </w:t>
      </w:r>
      <w:r w:rsidR="006823DA">
        <w:rPr>
          <w:rFonts w:ascii="Times New Roman" w:hAnsi="Times New Roman" w:cs="Times New Roman"/>
          <w:sz w:val="28"/>
          <w:szCs w:val="28"/>
          <w:lang w:val="ro-RO"/>
        </w:rPr>
        <w:t>18,2 mii lei</w:t>
      </w:r>
      <w:r w:rsidR="005B3C64">
        <w:rPr>
          <w:rFonts w:ascii="Times New Roman" w:hAnsi="Times New Roman" w:cs="Times New Roman"/>
          <w:sz w:val="28"/>
          <w:szCs w:val="28"/>
          <w:lang w:val="ro-RO"/>
        </w:rPr>
        <w:t>, etc</w:t>
      </w:r>
      <w:r w:rsidR="004029DE">
        <w:rPr>
          <w:rFonts w:ascii="Times New Roman" w:hAnsi="Times New Roman" w:cs="Times New Roman"/>
          <w:sz w:val="28"/>
          <w:szCs w:val="28"/>
          <w:lang w:val="ro-RO"/>
        </w:rPr>
        <w:t>.</w:t>
      </w:r>
      <w:r w:rsidR="0065060A">
        <w:rPr>
          <w:rFonts w:ascii="Times New Roman" w:hAnsi="Times New Roman" w:cs="Times New Roman"/>
          <w:sz w:val="28"/>
          <w:szCs w:val="28"/>
          <w:lang w:val="ro-RO"/>
        </w:rPr>
        <w:t xml:space="preserve"> Astfel, întru asigurarea activităţii Serviciului a fost procurat echipament tehnic în sumă de 45,9 mii lei, mobilă corespunzătoare (mese, scaune) – 15,0 mii lei, rechizite de birou – 4,3 mii lei</w:t>
      </w:r>
      <w:r w:rsidR="006E4C9A">
        <w:rPr>
          <w:rFonts w:ascii="Times New Roman" w:hAnsi="Times New Roman" w:cs="Times New Roman"/>
          <w:sz w:val="28"/>
          <w:szCs w:val="28"/>
          <w:lang w:val="ro-RO"/>
        </w:rPr>
        <w:t>.</w:t>
      </w:r>
      <w:r w:rsidR="00610051">
        <w:rPr>
          <w:rFonts w:ascii="Times New Roman" w:hAnsi="Times New Roman" w:cs="Times New Roman"/>
          <w:sz w:val="28"/>
          <w:szCs w:val="28"/>
          <w:lang w:val="ro-RO"/>
        </w:rPr>
        <w:t xml:space="preserve"> </w:t>
      </w:r>
      <w:r w:rsidR="006E4C9A">
        <w:rPr>
          <w:rFonts w:ascii="Times New Roman" w:hAnsi="Times New Roman" w:cs="Times New Roman"/>
          <w:sz w:val="28"/>
          <w:szCs w:val="28"/>
          <w:lang w:val="ro-RO"/>
        </w:rPr>
        <w:t>S</w:t>
      </w:r>
      <w:r w:rsidR="00610051">
        <w:rPr>
          <w:rFonts w:ascii="Times New Roman" w:hAnsi="Times New Roman" w:cs="Times New Roman"/>
          <w:sz w:val="28"/>
          <w:szCs w:val="28"/>
          <w:lang w:val="ro-RO"/>
        </w:rPr>
        <w:t>alariul mediu lunar a</w:t>
      </w:r>
      <w:r w:rsidR="00671FEC">
        <w:rPr>
          <w:rFonts w:ascii="Times New Roman" w:hAnsi="Times New Roman" w:cs="Times New Roman"/>
          <w:sz w:val="28"/>
          <w:szCs w:val="28"/>
          <w:lang w:val="ro-RO"/>
        </w:rPr>
        <w:t>l unui specialist din cadrul Serviciului a</w:t>
      </w:r>
      <w:r w:rsidR="00610051">
        <w:rPr>
          <w:rFonts w:ascii="Times New Roman" w:hAnsi="Times New Roman" w:cs="Times New Roman"/>
          <w:sz w:val="28"/>
          <w:szCs w:val="28"/>
          <w:lang w:val="ro-RO"/>
        </w:rPr>
        <w:t xml:space="preserve"> constituit 2,6 mii lei. </w:t>
      </w:r>
    </w:p>
    <w:p w:rsidR="003B5C68" w:rsidRDefault="00610051" w:rsidP="003B5C68">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93BC8">
        <w:rPr>
          <w:rFonts w:ascii="Times New Roman" w:hAnsi="Times New Roman" w:cs="Times New Roman"/>
          <w:sz w:val="28"/>
          <w:szCs w:val="28"/>
          <w:lang w:val="ro-RO"/>
        </w:rPr>
        <w:t>Pe parcursul</w:t>
      </w:r>
      <w:r>
        <w:rPr>
          <w:rFonts w:ascii="Times New Roman" w:hAnsi="Times New Roman" w:cs="Times New Roman"/>
          <w:sz w:val="28"/>
          <w:szCs w:val="28"/>
          <w:lang w:val="ro-RO"/>
        </w:rPr>
        <w:t xml:space="preserve"> anului 2010 au activat </w:t>
      </w:r>
      <w:r w:rsidR="003B5C68">
        <w:rPr>
          <w:rFonts w:ascii="Times New Roman" w:hAnsi="Times New Roman" w:cs="Times New Roman"/>
          <w:sz w:val="28"/>
          <w:szCs w:val="28"/>
          <w:lang w:val="ro-RO"/>
        </w:rPr>
        <w:t xml:space="preserve"> 3 </w:t>
      </w:r>
      <w:r w:rsidR="0001100E">
        <w:rPr>
          <w:rFonts w:ascii="Times New Roman" w:hAnsi="Times New Roman" w:cs="Times New Roman"/>
          <w:sz w:val="28"/>
          <w:szCs w:val="28"/>
          <w:lang w:val="ro-RO"/>
        </w:rPr>
        <w:t>specialişti</w:t>
      </w:r>
      <w:r w:rsidR="003B5C68">
        <w:rPr>
          <w:rFonts w:ascii="Times New Roman" w:hAnsi="Times New Roman" w:cs="Times New Roman"/>
          <w:sz w:val="28"/>
          <w:szCs w:val="28"/>
          <w:lang w:val="ro-RO"/>
        </w:rPr>
        <w:t xml:space="preserve">, de asemenea cu interval de angajare. </w:t>
      </w:r>
      <w:r>
        <w:rPr>
          <w:rFonts w:ascii="Times New Roman" w:hAnsi="Times New Roman" w:cs="Times New Roman"/>
          <w:sz w:val="28"/>
          <w:szCs w:val="28"/>
          <w:lang w:val="ro-RO"/>
        </w:rPr>
        <w:t>Devizul de cheltuieli a constituit 219,6 mii lei, inclusiv remunerarea muncii -135,8 mii lei.</w:t>
      </w:r>
      <w:r w:rsidR="003B5C68">
        <w:rPr>
          <w:rFonts w:ascii="Times New Roman" w:hAnsi="Times New Roman" w:cs="Times New Roman"/>
          <w:sz w:val="28"/>
          <w:szCs w:val="28"/>
          <w:lang w:val="ro-RO"/>
        </w:rPr>
        <w:t xml:space="preserve"> </w:t>
      </w:r>
      <w:r>
        <w:rPr>
          <w:rFonts w:ascii="Times New Roman" w:hAnsi="Times New Roman" w:cs="Times New Roman"/>
          <w:sz w:val="28"/>
          <w:szCs w:val="28"/>
          <w:lang w:val="ro-RO"/>
        </w:rPr>
        <w:t>Salariul mediu lunar a</w:t>
      </w:r>
      <w:r w:rsidR="001735F3">
        <w:rPr>
          <w:rFonts w:ascii="Times New Roman" w:hAnsi="Times New Roman" w:cs="Times New Roman"/>
          <w:sz w:val="28"/>
          <w:szCs w:val="28"/>
          <w:lang w:val="ro-RO"/>
        </w:rPr>
        <w:t>l unui specialist a</w:t>
      </w:r>
      <w:r>
        <w:rPr>
          <w:rFonts w:ascii="Times New Roman" w:hAnsi="Times New Roman" w:cs="Times New Roman"/>
          <w:sz w:val="28"/>
          <w:szCs w:val="28"/>
          <w:lang w:val="ro-RO"/>
        </w:rPr>
        <w:t xml:space="preserve"> constituit 2,0 mii lei</w:t>
      </w:r>
      <w:r w:rsidR="006E4C9A">
        <w:rPr>
          <w:rFonts w:ascii="Times New Roman" w:hAnsi="Times New Roman" w:cs="Times New Roman"/>
          <w:sz w:val="28"/>
          <w:szCs w:val="28"/>
          <w:lang w:val="ro-RO"/>
        </w:rPr>
        <w:t>, fiind în descreştere faţă de anul precedent, deoarece persoanele angajate cu statut de funcţionar public, nu au putut fi remunerate corespunzător din lipsa vechimii de muncă în serviciul public, precum şi a gradului de calificare corespunzător</w:t>
      </w:r>
      <w:r>
        <w:rPr>
          <w:rFonts w:ascii="Times New Roman" w:hAnsi="Times New Roman" w:cs="Times New Roman"/>
          <w:sz w:val="28"/>
          <w:szCs w:val="28"/>
          <w:lang w:val="ro-RO"/>
        </w:rPr>
        <w:t>.</w:t>
      </w:r>
      <w:r w:rsidR="006E4C9A">
        <w:rPr>
          <w:rFonts w:ascii="Times New Roman" w:hAnsi="Times New Roman" w:cs="Times New Roman"/>
          <w:sz w:val="28"/>
          <w:szCs w:val="28"/>
          <w:lang w:val="ro-RO"/>
        </w:rPr>
        <w:t xml:space="preserve">  </w:t>
      </w:r>
    </w:p>
    <w:p w:rsidR="003B5C68" w:rsidRDefault="003B5C68" w:rsidP="003B5C68">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C22794">
        <w:rPr>
          <w:rFonts w:ascii="Times New Roman" w:hAnsi="Times New Roman" w:cs="Times New Roman"/>
          <w:sz w:val="28"/>
          <w:szCs w:val="28"/>
          <w:lang w:val="ro-RO"/>
        </w:rPr>
        <w:t>Pentru anul 2011 a fost prevăzut un Deviz de cheltuieli în sumă de 228,5 mii lei, inclusiv remunerarea muncii 144,2 mii lei. În prezent activează o persoană</w:t>
      </w:r>
      <w:r w:rsidR="00227FE4">
        <w:rPr>
          <w:rFonts w:ascii="Times New Roman" w:hAnsi="Times New Roman" w:cs="Times New Roman"/>
          <w:sz w:val="28"/>
          <w:szCs w:val="28"/>
          <w:lang w:val="ro-RO"/>
        </w:rPr>
        <w:t>, după cum s-a menţionat anterior.</w:t>
      </w:r>
    </w:p>
    <w:p w:rsidR="00C2190C" w:rsidRDefault="00227FE4" w:rsidP="00702D0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Reieşind din numărul societăţilor de audit, auditorilor întreprinzători individuali care </w:t>
      </w:r>
      <w:r w:rsidR="001F7A22">
        <w:rPr>
          <w:rFonts w:ascii="Times New Roman" w:hAnsi="Times New Roman" w:cs="Times New Roman"/>
          <w:sz w:val="28"/>
          <w:szCs w:val="28"/>
          <w:lang w:val="ro-RO"/>
        </w:rPr>
        <w:t xml:space="preserve">activează şi </w:t>
      </w:r>
      <w:r>
        <w:rPr>
          <w:rFonts w:ascii="Times New Roman" w:hAnsi="Times New Roman" w:cs="Times New Roman"/>
          <w:sz w:val="28"/>
          <w:szCs w:val="28"/>
          <w:lang w:val="ro-RO"/>
        </w:rPr>
        <w:t>urmează a fi verificaţi de către Serviciu, numărul specialiştilor conform schemei de încadrare este suficient, însă nu este posibilă angajarea şi menţinerea acestora</w:t>
      </w:r>
      <w:r w:rsidR="00147F8C">
        <w:rPr>
          <w:rFonts w:ascii="Times New Roman" w:hAnsi="Times New Roman" w:cs="Times New Roman"/>
          <w:sz w:val="28"/>
          <w:szCs w:val="28"/>
          <w:lang w:val="ro-RO"/>
        </w:rPr>
        <w:t xml:space="preserve"> din lipsa insuficientă a remunerării muncii</w:t>
      </w:r>
      <w:r>
        <w:rPr>
          <w:rFonts w:ascii="Times New Roman" w:hAnsi="Times New Roman" w:cs="Times New Roman"/>
          <w:sz w:val="28"/>
          <w:szCs w:val="28"/>
          <w:lang w:val="ro-RO"/>
        </w:rPr>
        <w:t>.</w:t>
      </w:r>
    </w:p>
    <w:p w:rsidR="00C2190C" w:rsidRPr="00A91360" w:rsidRDefault="00E5372A" w:rsidP="00702D0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B6152">
        <w:rPr>
          <w:rFonts w:ascii="Times New Roman" w:hAnsi="Times New Roman" w:cs="Times New Roman"/>
          <w:sz w:val="28"/>
          <w:szCs w:val="28"/>
          <w:lang w:val="ro-RO"/>
        </w:rPr>
        <w:t>Comisia de certificare este formată din 9  persoane, reprezentanţi ai Ministerului Finanţelor şi a altor organe centrale de specialitate ale administraţiei publice, profesori ai instituţiilor de învăţămînt superior la disciplinele  examinate</w:t>
      </w:r>
      <w:r w:rsidR="00A56C3C">
        <w:rPr>
          <w:rFonts w:ascii="Times New Roman" w:hAnsi="Times New Roman" w:cs="Times New Roman"/>
          <w:sz w:val="28"/>
          <w:szCs w:val="28"/>
          <w:lang w:val="ro-RO"/>
        </w:rPr>
        <w:t xml:space="preserve">. </w:t>
      </w:r>
      <w:r w:rsidR="004F6C65">
        <w:rPr>
          <w:rFonts w:ascii="Times New Roman" w:hAnsi="Times New Roman" w:cs="Times New Roman"/>
          <w:sz w:val="28"/>
          <w:szCs w:val="28"/>
          <w:lang w:val="ro-RO"/>
        </w:rPr>
        <w:t>Preşedinte al Comisiei este viceministrul finanţelor, iar  s</w:t>
      </w:r>
      <w:r w:rsidR="00A56C3C">
        <w:rPr>
          <w:rFonts w:ascii="Times New Roman" w:hAnsi="Times New Roman" w:cs="Times New Roman"/>
          <w:sz w:val="28"/>
          <w:szCs w:val="28"/>
          <w:lang w:val="ro-RO"/>
        </w:rPr>
        <w:t>ecretar</w:t>
      </w:r>
      <w:r w:rsidR="004F6C65">
        <w:rPr>
          <w:rFonts w:ascii="Times New Roman" w:hAnsi="Times New Roman" w:cs="Times New Roman"/>
          <w:sz w:val="28"/>
          <w:szCs w:val="28"/>
          <w:lang w:val="ro-RO"/>
        </w:rPr>
        <w:t xml:space="preserve"> - </w:t>
      </w:r>
      <w:r w:rsidR="00A56C3C">
        <w:rPr>
          <w:rFonts w:ascii="Times New Roman" w:hAnsi="Times New Roman" w:cs="Times New Roman"/>
          <w:sz w:val="28"/>
          <w:szCs w:val="28"/>
          <w:lang w:val="ro-RO"/>
        </w:rPr>
        <w:t xml:space="preserve">colaboratorul Secţiei reglementări în activitatea de audit a </w:t>
      </w:r>
      <w:r w:rsidR="00DE596F">
        <w:rPr>
          <w:rFonts w:ascii="Times New Roman" w:hAnsi="Times New Roman" w:cs="Times New Roman"/>
          <w:sz w:val="28"/>
          <w:szCs w:val="28"/>
          <w:lang w:val="ro-RO"/>
        </w:rPr>
        <w:t>rapoartelor financiare</w:t>
      </w:r>
      <w:r w:rsidR="00A56C3C">
        <w:rPr>
          <w:rFonts w:ascii="Times New Roman" w:hAnsi="Times New Roman" w:cs="Times New Roman"/>
          <w:sz w:val="28"/>
          <w:szCs w:val="28"/>
          <w:lang w:val="ro-RO"/>
        </w:rPr>
        <w:t xml:space="preserve">. </w:t>
      </w:r>
      <w:r w:rsidR="0005067E">
        <w:rPr>
          <w:rFonts w:ascii="Times New Roman" w:hAnsi="Times New Roman" w:cs="Times New Roman"/>
          <w:sz w:val="28"/>
          <w:szCs w:val="28"/>
          <w:lang w:val="ro-RO"/>
        </w:rPr>
        <w:t>Membrii Comisiei de certificare, de comun cu colaboratorii Secţiei</w:t>
      </w:r>
      <w:r w:rsidR="00AA7589">
        <w:rPr>
          <w:rFonts w:ascii="Times New Roman" w:hAnsi="Times New Roman" w:cs="Times New Roman"/>
          <w:sz w:val="28"/>
          <w:szCs w:val="28"/>
          <w:lang w:val="ro-RO"/>
        </w:rPr>
        <w:t xml:space="preserve"> reglementări în activitatea de audit a rapoartelor financiare</w:t>
      </w:r>
      <w:r w:rsidR="0005067E">
        <w:rPr>
          <w:rFonts w:ascii="Times New Roman" w:hAnsi="Times New Roman" w:cs="Times New Roman"/>
          <w:sz w:val="28"/>
          <w:szCs w:val="28"/>
          <w:lang w:val="ro-RO"/>
        </w:rPr>
        <w:t xml:space="preserve"> au elaborat Programul de examinare pentru conferirea calităţii de auditor pentru auditul general, care a fost aprobat prin ordinul Ministrului Finanţelor nr. </w:t>
      </w:r>
      <w:r w:rsidR="006B7586">
        <w:rPr>
          <w:rFonts w:ascii="Times New Roman" w:hAnsi="Times New Roman" w:cs="Times New Roman"/>
          <w:sz w:val="28"/>
          <w:szCs w:val="28"/>
          <w:lang w:val="ro-RO"/>
        </w:rPr>
        <w:t>21 din 21.02.2008. De asemenea, în baza Programului de examinare</w:t>
      </w:r>
      <w:r w:rsidR="002421E7">
        <w:rPr>
          <w:rFonts w:ascii="Times New Roman" w:hAnsi="Times New Roman" w:cs="Times New Roman"/>
          <w:sz w:val="28"/>
          <w:szCs w:val="28"/>
          <w:lang w:val="ro-RO"/>
        </w:rPr>
        <w:t>, membrii Comisiei de certificare</w:t>
      </w:r>
      <w:r w:rsidR="006B7586">
        <w:rPr>
          <w:rFonts w:ascii="Times New Roman" w:hAnsi="Times New Roman" w:cs="Times New Roman"/>
          <w:sz w:val="28"/>
          <w:szCs w:val="28"/>
          <w:lang w:val="ro-RO"/>
        </w:rPr>
        <w:t xml:space="preserve"> elaborează probele de examinare corespunzătoare, sînt responsabili de integritatea şi confidenţialitatea probelor, evaluează probele de examinare a pretendenţilor, completează borderoul de examinare şi semnează procesele – verbale privind rezultatul examenului.</w:t>
      </w:r>
      <w:r w:rsidR="00495A1F">
        <w:rPr>
          <w:rFonts w:ascii="Times New Roman" w:hAnsi="Times New Roman" w:cs="Times New Roman"/>
          <w:sz w:val="28"/>
          <w:szCs w:val="28"/>
          <w:lang w:val="ro-RO"/>
        </w:rPr>
        <w:t xml:space="preserve"> </w:t>
      </w:r>
      <w:r w:rsidR="00A56C3C">
        <w:rPr>
          <w:rFonts w:ascii="Times New Roman" w:hAnsi="Times New Roman" w:cs="Times New Roman"/>
          <w:sz w:val="28"/>
          <w:szCs w:val="28"/>
          <w:lang w:val="ro-RO"/>
        </w:rPr>
        <w:t xml:space="preserve">După cum s-a menţionat anterior, </w:t>
      </w:r>
      <w:r w:rsidR="006B6152">
        <w:rPr>
          <w:rFonts w:ascii="Times New Roman" w:hAnsi="Times New Roman" w:cs="Times New Roman"/>
          <w:sz w:val="28"/>
          <w:szCs w:val="28"/>
          <w:lang w:val="ro-RO"/>
        </w:rPr>
        <w:t xml:space="preserve"> </w:t>
      </w:r>
      <w:r w:rsidR="00A91360">
        <w:rPr>
          <w:rFonts w:ascii="Times New Roman" w:hAnsi="Times New Roman" w:cs="Times New Roman"/>
          <w:sz w:val="28"/>
          <w:szCs w:val="28"/>
          <w:lang w:val="ro-RO"/>
        </w:rPr>
        <w:t>p</w:t>
      </w:r>
      <w:r w:rsidR="00A91360" w:rsidRPr="00A91360">
        <w:rPr>
          <w:rFonts w:ascii="Times New Roman" w:hAnsi="Times New Roman" w:cs="Times New Roman"/>
          <w:sz w:val="28"/>
          <w:szCs w:val="28"/>
          <w:lang w:val="ro-MO"/>
        </w:rPr>
        <w:t>e parcursul anului 2009 a fost organizat un examen în luna noiembrie,  iar pe parcursul anului 20</w:t>
      </w:r>
      <w:r w:rsidR="00A91360">
        <w:rPr>
          <w:rFonts w:ascii="Times New Roman" w:hAnsi="Times New Roman" w:cs="Times New Roman"/>
          <w:sz w:val="28"/>
          <w:szCs w:val="28"/>
          <w:lang w:val="ro-MO"/>
        </w:rPr>
        <w:t>10 au fost organizate 7 examene</w:t>
      </w:r>
      <w:r w:rsidR="00A91360" w:rsidRPr="00A91360">
        <w:rPr>
          <w:rFonts w:ascii="Times New Roman" w:hAnsi="Times New Roman" w:cs="Times New Roman"/>
          <w:sz w:val="28"/>
          <w:szCs w:val="28"/>
          <w:lang w:val="ro-MO"/>
        </w:rPr>
        <w:t>.</w:t>
      </w:r>
      <w:r w:rsidR="00313A09">
        <w:rPr>
          <w:rFonts w:ascii="Times New Roman" w:hAnsi="Times New Roman" w:cs="Times New Roman"/>
          <w:sz w:val="28"/>
          <w:szCs w:val="28"/>
          <w:lang w:val="ro-MO"/>
        </w:rPr>
        <w:t xml:space="preserve"> </w:t>
      </w:r>
    </w:p>
    <w:p w:rsidR="002816DC" w:rsidRDefault="00BA00FB" w:rsidP="00702D0E">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RO"/>
        </w:rPr>
        <w:lastRenderedPageBreak/>
        <w:t xml:space="preserve">    Devizele de venituri şi cheltuieli</w:t>
      </w:r>
      <w:r w:rsidRPr="00BA00FB">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pentru anii 2009-2011 au fost aprobate corespunzător în sumă de 84,0 mii lei. Astfel, după cum s-a menţionat anterior, </w:t>
      </w:r>
      <w:r w:rsidRPr="00BA00FB">
        <w:rPr>
          <w:rFonts w:ascii="Times New Roman" w:hAnsi="Times New Roman" w:cs="Times New Roman"/>
          <w:sz w:val="28"/>
          <w:szCs w:val="28"/>
          <w:lang w:val="ro-RO"/>
        </w:rPr>
        <w:t>v</w:t>
      </w:r>
      <w:r w:rsidR="00157F8D" w:rsidRPr="00BA00FB">
        <w:rPr>
          <w:rFonts w:ascii="Times New Roman" w:hAnsi="Times New Roman" w:cs="Times New Roman"/>
          <w:sz w:val="28"/>
          <w:szCs w:val="28"/>
          <w:lang w:val="ro-RO"/>
        </w:rPr>
        <w:t>eniturile mijloacelor speciale pentru anul 2009  au constituit 5</w:t>
      </w:r>
      <w:r w:rsidR="00536EF6">
        <w:rPr>
          <w:rFonts w:ascii="Times New Roman" w:hAnsi="Times New Roman" w:cs="Times New Roman"/>
          <w:sz w:val="28"/>
          <w:szCs w:val="28"/>
          <w:lang w:val="ro-RO"/>
        </w:rPr>
        <w:t>,</w:t>
      </w:r>
      <w:r w:rsidR="00157F8D" w:rsidRPr="00BA00FB">
        <w:rPr>
          <w:rFonts w:ascii="Times New Roman" w:hAnsi="Times New Roman" w:cs="Times New Roman"/>
          <w:sz w:val="28"/>
          <w:szCs w:val="28"/>
          <w:lang w:val="ro-RO"/>
        </w:rPr>
        <w:t>9</w:t>
      </w:r>
      <w:r w:rsidR="00536EF6">
        <w:rPr>
          <w:rFonts w:ascii="Times New Roman" w:hAnsi="Times New Roman" w:cs="Times New Roman"/>
          <w:sz w:val="28"/>
          <w:szCs w:val="28"/>
          <w:lang w:val="ro-RO"/>
        </w:rPr>
        <w:t xml:space="preserve"> mii</w:t>
      </w:r>
      <w:r w:rsidR="00157F8D" w:rsidRPr="00BA00FB">
        <w:rPr>
          <w:rFonts w:ascii="Times New Roman" w:hAnsi="Times New Roman" w:cs="Times New Roman"/>
          <w:sz w:val="28"/>
          <w:szCs w:val="28"/>
          <w:lang w:val="ro-RO"/>
        </w:rPr>
        <w:t xml:space="preserve"> lei, iar pentru anul 2010 – 34</w:t>
      </w:r>
      <w:r w:rsidR="00536EF6">
        <w:rPr>
          <w:rFonts w:ascii="Times New Roman" w:hAnsi="Times New Roman" w:cs="Times New Roman"/>
          <w:sz w:val="28"/>
          <w:szCs w:val="28"/>
          <w:lang w:val="ro-RO"/>
        </w:rPr>
        <w:t>,</w:t>
      </w:r>
      <w:r w:rsidR="00157F8D" w:rsidRPr="00BA00FB">
        <w:rPr>
          <w:rFonts w:ascii="Times New Roman" w:hAnsi="Times New Roman" w:cs="Times New Roman"/>
          <w:sz w:val="28"/>
          <w:szCs w:val="28"/>
          <w:lang w:val="ro-RO"/>
        </w:rPr>
        <w:t>3</w:t>
      </w:r>
      <w:r w:rsidR="00536EF6">
        <w:rPr>
          <w:rFonts w:ascii="Times New Roman" w:hAnsi="Times New Roman" w:cs="Times New Roman"/>
          <w:sz w:val="28"/>
          <w:szCs w:val="28"/>
          <w:lang w:val="ro-RO"/>
        </w:rPr>
        <w:t xml:space="preserve"> mii </w:t>
      </w:r>
      <w:r w:rsidR="00157F8D" w:rsidRPr="00BA00FB">
        <w:rPr>
          <w:rFonts w:ascii="Times New Roman" w:hAnsi="Times New Roman" w:cs="Times New Roman"/>
          <w:sz w:val="28"/>
          <w:szCs w:val="28"/>
          <w:lang w:val="ro-RO"/>
        </w:rPr>
        <w:t xml:space="preserve"> lei. Veniturile </w:t>
      </w:r>
      <w:r w:rsidR="00035040">
        <w:rPr>
          <w:rFonts w:ascii="Times New Roman" w:hAnsi="Times New Roman" w:cs="Times New Roman"/>
          <w:sz w:val="28"/>
          <w:szCs w:val="28"/>
          <w:lang w:val="ro-RO"/>
        </w:rPr>
        <w:t xml:space="preserve">mijloacelor speciale pentru anul 2009 nu au fost utilizate şi au fost transferate în bugetul de stat. Pentru anul 2010, acestea </w:t>
      </w:r>
      <w:r w:rsidR="00157F8D" w:rsidRPr="00BA00FB">
        <w:rPr>
          <w:rFonts w:ascii="Times New Roman" w:hAnsi="Times New Roman" w:cs="Times New Roman"/>
          <w:sz w:val="28"/>
          <w:szCs w:val="28"/>
          <w:lang w:val="ro-RO"/>
        </w:rPr>
        <w:t>au fost direcţionate  pentru</w:t>
      </w:r>
      <w:r w:rsidR="00157F8D" w:rsidRPr="00BA00FB">
        <w:rPr>
          <w:rFonts w:ascii="Times New Roman" w:hAnsi="Times New Roman" w:cs="Times New Roman"/>
          <w:sz w:val="28"/>
          <w:szCs w:val="28"/>
          <w:lang w:val="ro-MO"/>
        </w:rPr>
        <w:t xml:space="preserve"> </w:t>
      </w:r>
      <w:r w:rsidR="00035040">
        <w:rPr>
          <w:rFonts w:ascii="Times New Roman" w:hAnsi="Times New Roman" w:cs="Times New Roman"/>
          <w:sz w:val="28"/>
          <w:szCs w:val="28"/>
          <w:lang w:val="ro-MO"/>
        </w:rPr>
        <w:t xml:space="preserve">remunerarea muncii </w:t>
      </w:r>
      <w:r w:rsidR="007B4F5A">
        <w:rPr>
          <w:rFonts w:ascii="Times New Roman" w:hAnsi="Times New Roman" w:cs="Times New Roman"/>
          <w:sz w:val="28"/>
          <w:szCs w:val="28"/>
          <w:lang w:val="ro-MO"/>
        </w:rPr>
        <w:t xml:space="preserve">membrilor Comisiei de certificare </w:t>
      </w:r>
      <w:r w:rsidR="00035040">
        <w:rPr>
          <w:rFonts w:ascii="Times New Roman" w:hAnsi="Times New Roman" w:cs="Times New Roman"/>
          <w:sz w:val="28"/>
          <w:szCs w:val="28"/>
          <w:lang w:val="ro-MO"/>
        </w:rPr>
        <w:t>– 6,5 mii lei (conform Hotărîrii Guvernului nr. 381 din 13.04.2006 Cu privire la condiţiile de salarizare a personalului din unităţile bugetare în raza Reţelei tarifare unice)</w:t>
      </w:r>
      <w:r w:rsidR="00AC1B9B">
        <w:rPr>
          <w:rFonts w:ascii="Times New Roman" w:hAnsi="Times New Roman" w:cs="Times New Roman"/>
          <w:sz w:val="28"/>
          <w:szCs w:val="28"/>
          <w:lang w:val="ro-MO"/>
        </w:rPr>
        <w:t>,</w:t>
      </w:r>
      <w:r w:rsidR="00157F8D" w:rsidRPr="00BA00FB">
        <w:rPr>
          <w:rFonts w:ascii="Times New Roman" w:hAnsi="Times New Roman" w:cs="Times New Roman"/>
          <w:sz w:val="28"/>
          <w:szCs w:val="28"/>
          <w:lang w:val="ro-MO"/>
        </w:rPr>
        <w:t xml:space="preserve">  procurarea de utilaj şi consumabile durabile, atribuite la categoria fondurilor fixe</w:t>
      </w:r>
      <w:r w:rsidR="00AC1B9B">
        <w:rPr>
          <w:rFonts w:ascii="Times New Roman" w:hAnsi="Times New Roman" w:cs="Times New Roman"/>
          <w:sz w:val="28"/>
          <w:szCs w:val="28"/>
          <w:lang w:val="ro-MO"/>
        </w:rPr>
        <w:t xml:space="preserve"> – 9,6 mii lei şi rechizite de birou – 5,4 mii lei. Soldul mijloacelor speciale care nu a fost utilizat a fost transferat în bugetul de stat.</w:t>
      </w:r>
    </w:p>
    <w:p w:rsidR="00C85644" w:rsidRDefault="000510F8" w:rsidP="00702D0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MO"/>
        </w:rPr>
        <w:t xml:space="preserve">  </w:t>
      </w:r>
      <w:r w:rsidR="00FA66F3">
        <w:rPr>
          <w:rFonts w:ascii="Times New Roman" w:hAnsi="Times New Roman" w:cs="Times New Roman"/>
          <w:sz w:val="28"/>
          <w:szCs w:val="28"/>
          <w:lang w:val="ro-MO"/>
        </w:rPr>
        <w:t xml:space="preserve"> Reieşind din cele expuse, pentru funcţionarea Legii</w:t>
      </w:r>
      <w:r w:rsidR="00236D9B">
        <w:rPr>
          <w:rFonts w:ascii="Times New Roman" w:hAnsi="Times New Roman" w:cs="Times New Roman"/>
          <w:sz w:val="28"/>
          <w:szCs w:val="28"/>
          <w:lang w:val="ro-MO"/>
        </w:rPr>
        <w:t>,</w:t>
      </w:r>
      <w:r w:rsidR="00FA66F3">
        <w:rPr>
          <w:rFonts w:ascii="Times New Roman" w:hAnsi="Times New Roman" w:cs="Times New Roman"/>
          <w:sz w:val="28"/>
          <w:szCs w:val="28"/>
          <w:lang w:val="ro-MO"/>
        </w:rPr>
        <w:t xml:space="preserve"> resursele </w:t>
      </w:r>
      <w:r w:rsidR="001C6E43">
        <w:rPr>
          <w:rFonts w:ascii="Times New Roman" w:hAnsi="Times New Roman" w:cs="Times New Roman"/>
          <w:sz w:val="28"/>
          <w:szCs w:val="28"/>
          <w:lang w:val="ro-MO"/>
        </w:rPr>
        <w:t xml:space="preserve">umane din cadrul Secţiei reglementări în activitatea de audit a rapoartelor financiare, precum şi resursele </w:t>
      </w:r>
      <w:r w:rsidR="00FA66F3">
        <w:rPr>
          <w:rFonts w:ascii="Times New Roman" w:hAnsi="Times New Roman" w:cs="Times New Roman"/>
          <w:sz w:val="28"/>
          <w:szCs w:val="28"/>
          <w:lang w:val="ro-MO"/>
        </w:rPr>
        <w:t xml:space="preserve">financiare şi umane </w:t>
      </w:r>
      <w:r w:rsidR="001C6E43">
        <w:rPr>
          <w:rFonts w:ascii="Times New Roman" w:hAnsi="Times New Roman" w:cs="Times New Roman"/>
          <w:sz w:val="28"/>
          <w:szCs w:val="28"/>
          <w:lang w:val="ro-MO"/>
        </w:rPr>
        <w:t>din cadrul Serviciului</w:t>
      </w:r>
      <w:r w:rsidR="00881077">
        <w:rPr>
          <w:rFonts w:ascii="Times New Roman" w:hAnsi="Times New Roman" w:cs="Times New Roman"/>
          <w:sz w:val="28"/>
          <w:szCs w:val="28"/>
          <w:lang w:val="ro-MO"/>
        </w:rPr>
        <w:t xml:space="preserve"> din cadrul Consiliului</w:t>
      </w:r>
      <w:r w:rsidR="001C6E43">
        <w:rPr>
          <w:rFonts w:ascii="Times New Roman" w:hAnsi="Times New Roman" w:cs="Times New Roman"/>
          <w:sz w:val="28"/>
          <w:szCs w:val="28"/>
          <w:lang w:val="ro-MO"/>
        </w:rPr>
        <w:t xml:space="preserve"> </w:t>
      </w:r>
      <w:r w:rsidR="00FA66F3">
        <w:rPr>
          <w:rFonts w:ascii="Times New Roman" w:hAnsi="Times New Roman" w:cs="Times New Roman"/>
          <w:sz w:val="28"/>
          <w:szCs w:val="28"/>
          <w:lang w:val="ro-MO"/>
        </w:rPr>
        <w:t xml:space="preserve">sînt </w:t>
      </w:r>
      <w:r w:rsidR="001C6E43">
        <w:rPr>
          <w:rFonts w:ascii="Times New Roman" w:hAnsi="Times New Roman" w:cs="Times New Roman"/>
          <w:sz w:val="28"/>
          <w:szCs w:val="28"/>
          <w:lang w:val="ro-MO"/>
        </w:rPr>
        <w:t>insuficiente</w:t>
      </w:r>
      <w:r w:rsidR="00FA66F3">
        <w:rPr>
          <w:rFonts w:ascii="Times New Roman" w:hAnsi="Times New Roman" w:cs="Times New Roman"/>
          <w:sz w:val="28"/>
          <w:szCs w:val="28"/>
          <w:lang w:val="ro-MO"/>
        </w:rPr>
        <w:t>.</w:t>
      </w:r>
      <w:r w:rsidR="00527B71">
        <w:rPr>
          <w:rFonts w:ascii="Times New Roman" w:hAnsi="Times New Roman" w:cs="Times New Roman"/>
          <w:sz w:val="28"/>
          <w:szCs w:val="28"/>
          <w:lang w:val="ro-RO"/>
        </w:rPr>
        <w:t xml:space="preserve"> </w:t>
      </w:r>
    </w:p>
    <w:p w:rsidR="006D4C5C" w:rsidRDefault="00D95C65" w:rsidP="00D95C65">
      <w:pPr>
        <w:pStyle w:val="NormalWeb"/>
        <w:jc w:val="center"/>
        <w:rPr>
          <w:b/>
          <w:i/>
          <w:sz w:val="28"/>
          <w:szCs w:val="28"/>
          <w:lang w:val="ro-RO"/>
        </w:rPr>
      </w:pPr>
      <w:r>
        <w:rPr>
          <w:b/>
          <w:i/>
          <w:sz w:val="28"/>
          <w:szCs w:val="28"/>
          <w:lang w:val="ro-RO"/>
        </w:rPr>
        <w:t>Consecvenţa şi coerenţa actului</w:t>
      </w:r>
    </w:p>
    <w:p w:rsidR="009D26B8" w:rsidRDefault="00D95C65" w:rsidP="009D26B8">
      <w:pPr>
        <w:pStyle w:val="NormalWeb"/>
        <w:spacing w:before="0" w:beforeAutospacing="0" w:after="0" w:afterAutospacing="0"/>
        <w:jc w:val="both"/>
        <w:rPr>
          <w:sz w:val="28"/>
          <w:szCs w:val="28"/>
          <w:lang w:val="ro-RO"/>
        </w:rPr>
      </w:pPr>
      <w:r>
        <w:rPr>
          <w:sz w:val="28"/>
          <w:szCs w:val="28"/>
          <w:lang w:val="ro-RO"/>
        </w:rPr>
        <w:t xml:space="preserve">   </w:t>
      </w:r>
      <w:r w:rsidR="009D26B8">
        <w:rPr>
          <w:sz w:val="28"/>
          <w:szCs w:val="28"/>
          <w:lang w:val="ro-RO"/>
        </w:rPr>
        <w:t xml:space="preserve"> </w:t>
      </w:r>
      <w:r w:rsidR="00741735">
        <w:rPr>
          <w:sz w:val="28"/>
          <w:szCs w:val="28"/>
          <w:lang w:val="ro-RO"/>
        </w:rPr>
        <w:t>În urma analizei Legii s-a constatat, că aceasta nu conţine prevederi care dublează prevederile altor acte legislative.</w:t>
      </w:r>
    </w:p>
    <w:p w:rsidR="00D95C65" w:rsidRPr="00D95C65" w:rsidRDefault="009D26B8" w:rsidP="009D26B8">
      <w:pPr>
        <w:pStyle w:val="NormalWeb"/>
        <w:spacing w:before="0" w:beforeAutospacing="0" w:after="0" w:afterAutospacing="0"/>
        <w:jc w:val="both"/>
        <w:rPr>
          <w:sz w:val="28"/>
          <w:szCs w:val="28"/>
          <w:lang w:val="ro-RO"/>
        </w:rPr>
      </w:pPr>
      <w:r>
        <w:rPr>
          <w:sz w:val="28"/>
          <w:szCs w:val="28"/>
          <w:lang w:val="ro-RO"/>
        </w:rPr>
        <w:t xml:space="preserve">    Astfel, </w:t>
      </w:r>
      <w:r w:rsidR="001D0940">
        <w:rPr>
          <w:sz w:val="28"/>
          <w:szCs w:val="28"/>
          <w:lang w:val="ro-RO"/>
        </w:rPr>
        <w:t xml:space="preserve">după cum s-a menţionat anterior, </w:t>
      </w:r>
      <w:r>
        <w:rPr>
          <w:sz w:val="28"/>
          <w:szCs w:val="28"/>
          <w:lang w:val="ro-RO"/>
        </w:rPr>
        <w:t xml:space="preserve">întru evitarea </w:t>
      </w:r>
      <w:r w:rsidRPr="00EC639C">
        <w:rPr>
          <w:sz w:val="28"/>
          <w:szCs w:val="28"/>
          <w:lang w:val="ro-RO"/>
        </w:rPr>
        <w:t>dubl</w:t>
      </w:r>
      <w:r>
        <w:rPr>
          <w:sz w:val="28"/>
          <w:szCs w:val="28"/>
          <w:lang w:val="ro-RO"/>
        </w:rPr>
        <w:t>ării</w:t>
      </w:r>
      <w:r w:rsidRPr="00EC639C">
        <w:rPr>
          <w:sz w:val="28"/>
          <w:szCs w:val="28"/>
          <w:lang w:val="ro-RO"/>
        </w:rPr>
        <w:t xml:space="preserve"> de norme şi paralelisme în legislaţie</w:t>
      </w:r>
      <w:r>
        <w:rPr>
          <w:sz w:val="28"/>
          <w:szCs w:val="28"/>
          <w:lang w:val="ro-RO"/>
        </w:rPr>
        <w:t xml:space="preserve">, conform  prevederilor </w:t>
      </w:r>
      <w:r w:rsidRPr="00471D13">
        <w:rPr>
          <w:sz w:val="28"/>
          <w:szCs w:val="28"/>
          <w:lang w:val="ro-RO"/>
        </w:rPr>
        <w:t>art. 37 alin. (2) lit. b) din Legea privind actele legislative</w:t>
      </w:r>
      <w:r>
        <w:rPr>
          <w:sz w:val="28"/>
          <w:szCs w:val="28"/>
          <w:lang w:val="ro-RO"/>
        </w:rPr>
        <w:t xml:space="preserve"> nr. 780-XV din 27.12.2001, din art. 2 al Legii a fost exclusă noţiunea de „entitate de interes public”, care este prevăzută şi în Legea contabilităţii nr. 113-XVI din 27.04.2007</w:t>
      </w:r>
      <w:r w:rsidR="001D0940">
        <w:rPr>
          <w:sz w:val="28"/>
          <w:szCs w:val="28"/>
          <w:lang w:val="ro-RO"/>
        </w:rPr>
        <w:t>.</w:t>
      </w:r>
    </w:p>
    <w:p w:rsidR="00D928A1" w:rsidRDefault="006D4C5C" w:rsidP="009D26B8">
      <w:pPr>
        <w:pStyle w:val="NormalWeb"/>
        <w:spacing w:before="0" w:beforeAutospacing="0" w:after="0" w:afterAutospacing="0"/>
        <w:jc w:val="both"/>
        <w:rPr>
          <w:sz w:val="28"/>
          <w:szCs w:val="28"/>
          <w:lang w:val="ro-RO"/>
        </w:rPr>
      </w:pPr>
      <w:r>
        <w:rPr>
          <w:sz w:val="28"/>
          <w:szCs w:val="28"/>
          <w:lang w:val="ro-RO"/>
        </w:rPr>
        <w:t xml:space="preserve">  </w:t>
      </w:r>
      <w:r w:rsidR="00A129E7">
        <w:rPr>
          <w:sz w:val="28"/>
          <w:szCs w:val="28"/>
          <w:lang w:val="ro-RO"/>
        </w:rPr>
        <w:t xml:space="preserve"> </w:t>
      </w:r>
      <w:r w:rsidR="002E1DC6">
        <w:rPr>
          <w:sz w:val="28"/>
          <w:szCs w:val="28"/>
          <w:lang w:val="ro-RO"/>
        </w:rPr>
        <w:t xml:space="preserve"> În partea ce ţine de prevederile contradictorii s-a</w:t>
      </w:r>
      <w:r w:rsidR="00D928A1">
        <w:rPr>
          <w:sz w:val="28"/>
          <w:szCs w:val="28"/>
          <w:lang w:val="ro-RO"/>
        </w:rPr>
        <w:t>u</w:t>
      </w:r>
      <w:r w:rsidR="002E1DC6">
        <w:rPr>
          <w:sz w:val="28"/>
          <w:szCs w:val="28"/>
          <w:lang w:val="ro-RO"/>
        </w:rPr>
        <w:t xml:space="preserve"> constatat</w:t>
      </w:r>
      <w:r w:rsidR="00D928A1">
        <w:rPr>
          <w:sz w:val="28"/>
          <w:szCs w:val="28"/>
          <w:lang w:val="ro-RO"/>
        </w:rPr>
        <w:t xml:space="preserve"> următoarele.</w:t>
      </w:r>
    </w:p>
    <w:p w:rsidR="00D928A1" w:rsidRDefault="00D928A1" w:rsidP="009D26B8">
      <w:pPr>
        <w:pStyle w:val="NormalWeb"/>
        <w:spacing w:before="0" w:beforeAutospacing="0" w:after="0" w:afterAutospacing="0"/>
        <w:jc w:val="both"/>
        <w:rPr>
          <w:sz w:val="28"/>
          <w:szCs w:val="28"/>
          <w:lang w:val="ro-RO"/>
        </w:rPr>
      </w:pPr>
      <w:r>
        <w:rPr>
          <w:sz w:val="28"/>
          <w:szCs w:val="28"/>
          <w:lang w:val="ro-RO"/>
        </w:rPr>
        <w:t xml:space="preserve">    Prevederile art. 6 alin. (1) ce se refereau la prestarea </w:t>
      </w:r>
      <w:r w:rsidR="00996D1E">
        <w:rPr>
          <w:sz w:val="28"/>
          <w:szCs w:val="28"/>
          <w:lang w:val="ro-RO"/>
        </w:rPr>
        <w:t xml:space="preserve">pe lîngă activitatea de audit a </w:t>
      </w:r>
      <w:r>
        <w:rPr>
          <w:sz w:val="28"/>
          <w:szCs w:val="28"/>
          <w:lang w:val="ro-RO"/>
        </w:rPr>
        <w:t xml:space="preserve">„serviciilor de evaluare a patrimoniului” erau contradictorii cerinţelor stabilite în  </w:t>
      </w:r>
      <w:r w:rsidRPr="003D4D63">
        <w:rPr>
          <w:sz w:val="28"/>
          <w:szCs w:val="28"/>
          <w:lang w:val="ro-RO"/>
        </w:rPr>
        <w:t>Leg</w:t>
      </w:r>
      <w:r>
        <w:rPr>
          <w:sz w:val="28"/>
          <w:szCs w:val="28"/>
          <w:lang w:val="ro-RO"/>
        </w:rPr>
        <w:t>ea</w:t>
      </w:r>
      <w:r w:rsidRPr="003D4D63">
        <w:rPr>
          <w:sz w:val="28"/>
          <w:szCs w:val="28"/>
          <w:lang w:val="ro-RO"/>
        </w:rPr>
        <w:t xml:space="preserve"> cu privire la activitatea de evaluare nr. 989-XV din 18.04.2002</w:t>
      </w:r>
      <w:r w:rsidR="00AA723F">
        <w:rPr>
          <w:sz w:val="28"/>
          <w:szCs w:val="28"/>
          <w:lang w:val="ro-RO"/>
        </w:rPr>
        <w:t xml:space="preserve">, care stipulează că acestea </w:t>
      </w:r>
      <w:r w:rsidR="00AA723F" w:rsidRPr="0058770F">
        <w:rPr>
          <w:sz w:val="28"/>
          <w:szCs w:val="28"/>
          <w:lang w:val="ro-RO"/>
        </w:rPr>
        <w:t>urmează a fi efectuat</w:t>
      </w:r>
      <w:r w:rsidR="00AA723F">
        <w:rPr>
          <w:sz w:val="28"/>
          <w:szCs w:val="28"/>
          <w:lang w:val="ro-RO"/>
        </w:rPr>
        <w:t>e</w:t>
      </w:r>
      <w:r w:rsidR="00AA723F" w:rsidRPr="0058770F">
        <w:rPr>
          <w:sz w:val="28"/>
          <w:szCs w:val="28"/>
          <w:lang w:val="ro-RO"/>
        </w:rPr>
        <w:t xml:space="preserve"> numai de întreprinderile de evaluare</w:t>
      </w:r>
      <w:r>
        <w:rPr>
          <w:sz w:val="28"/>
          <w:szCs w:val="28"/>
          <w:lang w:val="ro-RO"/>
        </w:rPr>
        <w:t>.</w:t>
      </w:r>
      <w:r w:rsidR="00996D1E">
        <w:rPr>
          <w:sz w:val="28"/>
          <w:szCs w:val="28"/>
          <w:lang w:val="ro-RO"/>
        </w:rPr>
        <w:t xml:space="preserve"> Astfel, după cum s-a menţionat mai sus, </w:t>
      </w:r>
      <w:r w:rsidR="0087532D">
        <w:rPr>
          <w:sz w:val="28"/>
          <w:szCs w:val="28"/>
          <w:lang w:val="ro-RO"/>
        </w:rPr>
        <w:t xml:space="preserve"> </w:t>
      </w:r>
      <w:r w:rsidR="00996D1E">
        <w:rPr>
          <w:sz w:val="28"/>
          <w:szCs w:val="28"/>
          <w:lang w:val="ro-RO"/>
        </w:rPr>
        <w:t>Leg</w:t>
      </w:r>
      <w:r w:rsidR="0030116C">
        <w:rPr>
          <w:sz w:val="28"/>
          <w:szCs w:val="28"/>
          <w:lang w:val="ro-RO"/>
        </w:rPr>
        <w:t xml:space="preserve">ea </w:t>
      </w:r>
      <w:r w:rsidR="0087532D">
        <w:rPr>
          <w:sz w:val="28"/>
          <w:szCs w:val="28"/>
          <w:lang w:val="ro-RO"/>
        </w:rPr>
        <w:t>a fost modificată şi s-au înlăturat prevederile în cauză.</w:t>
      </w:r>
    </w:p>
    <w:p w:rsidR="00C93CC6" w:rsidRDefault="001855DF" w:rsidP="00525D10">
      <w:pPr>
        <w:pStyle w:val="NormalWeb"/>
        <w:spacing w:before="0" w:beforeAutospacing="0" w:after="0" w:afterAutospacing="0"/>
        <w:jc w:val="both"/>
        <w:rPr>
          <w:sz w:val="28"/>
          <w:szCs w:val="28"/>
          <w:lang w:val="ro-RO" w:eastAsia="en-US"/>
        </w:rPr>
      </w:pPr>
      <w:r>
        <w:rPr>
          <w:sz w:val="28"/>
          <w:szCs w:val="28"/>
          <w:lang w:val="ro-RO"/>
        </w:rPr>
        <w:t xml:space="preserve">    L</w:t>
      </w:r>
      <w:r w:rsidR="00B55596">
        <w:rPr>
          <w:sz w:val="28"/>
          <w:szCs w:val="28"/>
          <w:lang w:val="ro-RO"/>
        </w:rPr>
        <w:t xml:space="preserve">a momentul actual </w:t>
      </w:r>
      <w:r w:rsidR="0020481D">
        <w:rPr>
          <w:sz w:val="28"/>
          <w:szCs w:val="28"/>
          <w:lang w:val="ro-RO"/>
        </w:rPr>
        <w:t>art. 20 alin. (4) al Legii prev</w:t>
      </w:r>
      <w:r w:rsidR="00B55596">
        <w:rPr>
          <w:sz w:val="28"/>
          <w:szCs w:val="28"/>
          <w:lang w:val="ro-RO"/>
        </w:rPr>
        <w:t>e</w:t>
      </w:r>
      <w:r w:rsidR="0020481D">
        <w:rPr>
          <w:sz w:val="28"/>
          <w:szCs w:val="28"/>
          <w:lang w:val="ro-RO"/>
        </w:rPr>
        <w:t>de, că pentru susţinerea examenului la fiecare disciplină se percepe o plată în mărimea stabilită de Guvern (</w:t>
      </w:r>
      <w:r w:rsidR="0020481D" w:rsidRPr="00700D7B">
        <w:rPr>
          <w:sz w:val="28"/>
          <w:szCs w:val="28"/>
          <w:lang w:val="ro-RO"/>
        </w:rPr>
        <w:t xml:space="preserve">Hotărîrea Guvernului nr. 1342 din </w:t>
      </w:r>
      <w:r w:rsidR="0020481D">
        <w:rPr>
          <w:sz w:val="28"/>
          <w:szCs w:val="28"/>
          <w:lang w:val="ro-RO"/>
        </w:rPr>
        <w:t>0</w:t>
      </w:r>
      <w:r w:rsidR="0020481D" w:rsidRPr="00700D7B">
        <w:rPr>
          <w:sz w:val="28"/>
          <w:szCs w:val="28"/>
          <w:lang w:val="ro-RO"/>
        </w:rPr>
        <w:t>1</w:t>
      </w:r>
      <w:r w:rsidR="0020481D">
        <w:rPr>
          <w:sz w:val="28"/>
          <w:szCs w:val="28"/>
          <w:lang w:val="ro-RO"/>
        </w:rPr>
        <w:t>.12.</w:t>
      </w:r>
      <w:r w:rsidR="0020481D" w:rsidRPr="00700D7B">
        <w:rPr>
          <w:sz w:val="28"/>
          <w:szCs w:val="28"/>
          <w:lang w:val="ro-RO"/>
        </w:rPr>
        <w:t>2008</w:t>
      </w:r>
      <w:r w:rsidR="0020481D">
        <w:rPr>
          <w:sz w:val="28"/>
          <w:szCs w:val="28"/>
          <w:lang w:val="ro-RO"/>
        </w:rPr>
        <w:t>).</w:t>
      </w:r>
      <w:r w:rsidR="00B55596">
        <w:rPr>
          <w:sz w:val="28"/>
          <w:szCs w:val="28"/>
          <w:lang w:val="ro-RO"/>
        </w:rPr>
        <w:t xml:space="preserve"> Astfel, în scopul asigurării respectării prevederilor </w:t>
      </w:r>
      <w:r w:rsidR="000E1399">
        <w:rPr>
          <w:sz w:val="28"/>
          <w:szCs w:val="28"/>
          <w:lang w:val="ro-RO"/>
        </w:rPr>
        <w:t>art. 6 al</w:t>
      </w:r>
      <w:r w:rsidR="00B55596" w:rsidRPr="00B95C18">
        <w:rPr>
          <w:sz w:val="28"/>
          <w:szCs w:val="28"/>
          <w:lang w:val="ro-RO"/>
        </w:rPr>
        <w:t xml:space="preserve"> </w:t>
      </w:r>
      <w:r w:rsidR="00B55596" w:rsidRPr="00B95C18">
        <w:rPr>
          <w:sz w:val="28"/>
          <w:szCs w:val="28"/>
          <w:lang w:val="ro-MO"/>
        </w:rPr>
        <w:t>Legii cu privire la principiile de bază de reglementare a activităţii de întreprinzător</w:t>
      </w:r>
      <w:r w:rsidR="00B55596">
        <w:rPr>
          <w:sz w:val="28"/>
          <w:szCs w:val="28"/>
          <w:lang w:val="ro-MO"/>
        </w:rPr>
        <w:t xml:space="preserve"> </w:t>
      </w:r>
      <w:r w:rsidR="00B55596" w:rsidRPr="00B95C18">
        <w:rPr>
          <w:sz w:val="28"/>
          <w:szCs w:val="28"/>
          <w:lang w:val="ro-MO"/>
        </w:rPr>
        <w:t>nr.235–XVI din 20 iulie 2006</w:t>
      </w:r>
      <w:r w:rsidR="00B55596">
        <w:rPr>
          <w:sz w:val="28"/>
          <w:szCs w:val="28"/>
          <w:lang w:val="ro-MO"/>
        </w:rPr>
        <w:t xml:space="preserve">, </w:t>
      </w:r>
      <w:r w:rsidR="00B91FF2">
        <w:rPr>
          <w:sz w:val="28"/>
          <w:szCs w:val="28"/>
          <w:lang w:val="ro-MO"/>
        </w:rPr>
        <w:t>care stipulează că p</w:t>
      </w:r>
      <w:r w:rsidR="000E1399" w:rsidRPr="000E1399">
        <w:rPr>
          <w:sz w:val="28"/>
          <w:szCs w:val="28"/>
          <w:lang w:val="ro-RO" w:eastAsia="en-US"/>
        </w:rPr>
        <w:t>lăţile pentru serviciile prestate şi actele eliberate întreprinzătorilor de către autorităţile administraţiei publice şi alte instituţii cu funcţii de reglementare şi control se stabilesc prin legi, cu indicarea serviciului, a actului, a mărimii taxei pentru aceste servicii şi acte</w:t>
      </w:r>
      <w:r w:rsidR="00B91FF2">
        <w:rPr>
          <w:sz w:val="28"/>
          <w:szCs w:val="28"/>
          <w:lang w:val="ro-RO" w:eastAsia="en-US"/>
        </w:rPr>
        <w:t xml:space="preserve">, art. 20 alin.(4) </w:t>
      </w:r>
      <w:r w:rsidR="00EE5384">
        <w:rPr>
          <w:sz w:val="28"/>
          <w:szCs w:val="28"/>
          <w:lang w:val="ro-RO" w:eastAsia="en-US"/>
        </w:rPr>
        <w:t>urmează să stabilească</w:t>
      </w:r>
      <w:r w:rsidR="00B91FF2">
        <w:rPr>
          <w:sz w:val="28"/>
          <w:szCs w:val="28"/>
          <w:lang w:val="ro-RO" w:eastAsia="en-US"/>
        </w:rPr>
        <w:t xml:space="preserve"> expres plata </w:t>
      </w:r>
      <w:r w:rsidR="00BE7D7A">
        <w:rPr>
          <w:sz w:val="28"/>
          <w:szCs w:val="28"/>
          <w:lang w:val="ro-RO" w:eastAsia="en-US"/>
        </w:rPr>
        <w:t>pentru susţinerea examenului  la fiecare disciplină</w:t>
      </w:r>
      <w:r w:rsidR="00EE5384">
        <w:rPr>
          <w:sz w:val="28"/>
          <w:szCs w:val="28"/>
          <w:lang w:val="ro-RO" w:eastAsia="en-US"/>
        </w:rPr>
        <w:t xml:space="preserve">. </w:t>
      </w:r>
    </w:p>
    <w:p w:rsidR="0030116C" w:rsidRDefault="00C93CC6" w:rsidP="00525D10">
      <w:pPr>
        <w:pStyle w:val="NormalWeb"/>
        <w:spacing w:before="0" w:beforeAutospacing="0" w:after="0" w:afterAutospacing="0"/>
        <w:jc w:val="both"/>
        <w:rPr>
          <w:sz w:val="28"/>
          <w:szCs w:val="28"/>
          <w:lang w:val="ro-RO" w:eastAsia="en-US"/>
        </w:rPr>
      </w:pPr>
      <w:r>
        <w:rPr>
          <w:sz w:val="28"/>
          <w:szCs w:val="28"/>
          <w:lang w:val="ro-RO" w:eastAsia="en-US"/>
        </w:rPr>
        <w:t xml:space="preserve">   </w:t>
      </w:r>
      <w:r w:rsidR="00EE5384">
        <w:rPr>
          <w:sz w:val="28"/>
          <w:szCs w:val="28"/>
          <w:lang w:val="ro-RO" w:eastAsia="en-US"/>
        </w:rPr>
        <w:t xml:space="preserve">Prin urmare, Legea se va modifica în acest context, cu abrogarea prevederilor corespunzătoare din Hotărîrea Guvernului nr. 1342 din 01.12.2008. </w:t>
      </w:r>
    </w:p>
    <w:p w:rsidR="003D4D63" w:rsidRDefault="00525D10" w:rsidP="00525D10">
      <w:pPr>
        <w:pStyle w:val="NormalWeb"/>
        <w:spacing w:before="0" w:beforeAutospacing="0" w:after="0" w:afterAutospacing="0"/>
        <w:jc w:val="both"/>
        <w:rPr>
          <w:sz w:val="28"/>
          <w:szCs w:val="28"/>
          <w:lang w:val="ro-RO" w:eastAsia="en-US"/>
        </w:rPr>
      </w:pPr>
      <w:r>
        <w:rPr>
          <w:sz w:val="28"/>
          <w:szCs w:val="28"/>
          <w:lang w:val="ro-RO" w:eastAsia="en-US"/>
        </w:rPr>
        <w:t xml:space="preserve">    </w:t>
      </w:r>
      <w:r w:rsidR="00F40C27" w:rsidRPr="00F3444E">
        <w:rPr>
          <w:sz w:val="28"/>
          <w:szCs w:val="28"/>
          <w:lang w:val="ro-RO" w:eastAsia="en-US"/>
        </w:rPr>
        <w:t>Î</w:t>
      </w:r>
      <w:r w:rsidRPr="00F3444E">
        <w:rPr>
          <w:sz w:val="28"/>
          <w:szCs w:val="28"/>
          <w:lang w:val="ro-RO" w:eastAsia="en-US"/>
        </w:rPr>
        <w:t xml:space="preserve">n urma </w:t>
      </w:r>
      <w:r w:rsidR="00F3444E">
        <w:rPr>
          <w:sz w:val="28"/>
          <w:szCs w:val="28"/>
          <w:lang w:val="ro-RO" w:eastAsia="en-US"/>
        </w:rPr>
        <w:t>consultării Direcţiei juridice a Ministerului Finanţelor s-a</w:t>
      </w:r>
      <w:r w:rsidRPr="00F3444E">
        <w:rPr>
          <w:sz w:val="28"/>
          <w:szCs w:val="28"/>
          <w:lang w:val="ro-RO" w:eastAsia="en-US"/>
        </w:rPr>
        <w:t xml:space="preserve"> constatat</w:t>
      </w:r>
      <w:r w:rsidR="00F3444E">
        <w:rPr>
          <w:sz w:val="28"/>
          <w:szCs w:val="28"/>
          <w:lang w:val="ro-RO" w:eastAsia="en-US"/>
        </w:rPr>
        <w:t xml:space="preserve"> că nu au fost înregistrate</w:t>
      </w:r>
      <w:r w:rsidRPr="00F3444E">
        <w:rPr>
          <w:sz w:val="28"/>
          <w:szCs w:val="28"/>
          <w:lang w:val="ro-RO" w:eastAsia="en-US"/>
        </w:rPr>
        <w:t xml:space="preserve"> litigii</w:t>
      </w:r>
      <w:r w:rsidR="001B084D" w:rsidRPr="00F3444E">
        <w:rPr>
          <w:sz w:val="28"/>
          <w:szCs w:val="28"/>
          <w:lang w:val="ro-RO" w:eastAsia="en-US"/>
        </w:rPr>
        <w:t xml:space="preserve"> </w:t>
      </w:r>
      <w:r w:rsidRPr="00F3444E">
        <w:rPr>
          <w:sz w:val="28"/>
          <w:szCs w:val="28"/>
          <w:lang w:val="ro-RO" w:eastAsia="en-US"/>
        </w:rPr>
        <w:t xml:space="preserve"> privind aplicarea Legii.</w:t>
      </w:r>
      <w:r>
        <w:rPr>
          <w:sz w:val="28"/>
          <w:szCs w:val="28"/>
          <w:lang w:val="ro-RO" w:eastAsia="en-US"/>
        </w:rPr>
        <w:t xml:space="preserve"> </w:t>
      </w:r>
    </w:p>
    <w:p w:rsidR="00F40C27" w:rsidRDefault="00F40C27" w:rsidP="00525D10">
      <w:pPr>
        <w:pStyle w:val="NormalWeb"/>
        <w:spacing w:before="0" w:beforeAutospacing="0" w:after="0" w:afterAutospacing="0"/>
        <w:jc w:val="both"/>
        <w:rPr>
          <w:sz w:val="28"/>
          <w:szCs w:val="28"/>
          <w:lang w:val="ro-RO" w:eastAsia="en-US"/>
        </w:rPr>
      </w:pPr>
    </w:p>
    <w:p w:rsidR="00F40C27" w:rsidRDefault="00F40C27" w:rsidP="00F40C27">
      <w:pPr>
        <w:pStyle w:val="NormalWeb"/>
        <w:spacing w:before="0" w:beforeAutospacing="0" w:after="0" w:afterAutospacing="0"/>
        <w:jc w:val="center"/>
        <w:rPr>
          <w:b/>
          <w:i/>
          <w:sz w:val="28"/>
          <w:szCs w:val="28"/>
          <w:lang w:val="ro-RO" w:eastAsia="en-US"/>
        </w:rPr>
      </w:pPr>
      <w:r>
        <w:rPr>
          <w:b/>
          <w:i/>
          <w:sz w:val="28"/>
          <w:szCs w:val="28"/>
          <w:lang w:val="ro-RO" w:eastAsia="en-US"/>
        </w:rPr>
        <w:t>Neutralitatea actului</w:t>
      </w:r>
    </w:p>
    <w:p w:rsidR="00F40C27" w:rsidRDefault="00F40C27" w:rsidP="00F40C27">
      <w:pPr>
        <w:pStyle w:val="NormalWeb"/>
        <w:spacing w:before="0" w:beforeAutospacing="0" w:after="0" w:afterAutospacing="0"/>
        <w:jc w:val="center"/>
        <w:rPr>
          <w:b/>
          <w:i/>
          <w:sz w:val="28"/>
          <w:szCs w:val="28"/>
          <w:lang w:val="ro-RO" w:eastAsia="en-US"/>
        </w:rPr>
      </w:pPr>
    </w:p>
    <w:p w:rsidR="00F40C27" w:rsidRDefault="00AA5723" w:rsidP="00F40C27">
      <w:pPr>
        <w:pStyle w:val="NormalWeb"/>
        <w:spacing w:before="0" w:beforeAutospacing="0" w:after="0" w:afterAutospacing="0"/>
        <w:jc w:val="both"/>
        <w:rPr>
          <w:sz w:val="28"/>
          <w:szCs w:val="28"/>
          <w:lang w:val="ro-MO"/>
        </w:rPr>
      </w:pPr>
      <w:r>
        <w:rPr>
          <w:sz w:val="28"/>
          <w:szCs w:val="28"/>
          <w:lang w:val="ro-MO"/>
        </w:rPr>
        <w:t xml:space="preserve">    </w:t>
      </w:r>
      <w:r w:rsidR="00FA50E9">
        <w:rPr>
          <w:sz w:val="28"/>
          <w:szCs w:val="28"/>
          <w:lang w:val="ro-MO"/>
        </w:rPr>
        <w:t xml:space="preserve"> Analizînd </w:t>
      </w:r>
      <w:r w:rsidR="000418E6">
        <w:rPr>
          <w:sz w:val="28"/>
          <w:szCs w:val="28"/>
          <w:lang w:val="ro-MO"/>
        </w:rPr>
        <w:t>prevederile Legii şi în rezultatul consultărilor avute cu B</w:t>
      </w:r>
      <w:r w:rsidR="00472BE8">
        <w:rPr>
          <w:sz w:val="28"/>
          <w:szCs w:val="28"/>
          <w:lang w:val="ro-MO"/>
        </w:rPr>
        <w:t xml:space="preserve">anca </w:t>
      </w:r>
      <w:r w:rsidR="000418E6">
        <w:rPr>
          <w:sz w:val="28"/>
          <w:szCs w:val="28"/>
          <w:lang w:val="ro-MO"/>
        </w:rPr>
        <w:t>N</w:t>
      </w:r>
      <w:r w:rsidR="00472BE8">
        <w:rPr>
          <w:sz w:val="28"/>
          <w:szCs w:val="28"/>
          <w:lang w:val="ro-MO"/>
        </w:rPr>
        <w:t xml:space="preserve">aţională </w:t>
      </w:r>
      <w:r w:rsidR="004029F0">
        <w:rPr>
          <w:sz w:val="28"/>
          <w:szCs w:val="28"/>
          <w:lang w:val="ro-MO"/>
        </w:rPr>
        <w:t xml:space="preserve">a </w:t>
      </w:r>
      <w:r w:rsidR="000418E6">
        <w:rPr>
          <w:sz w:val="28"/>
          <w:szCs w:val="28"/>
          <w:lang w:val="ro-MO"/>
        </w:rPr>
        <w:t>M</w:t>
      </w:r>
      <w:r w:rsidR="004029F0">
        <w:rPr>
          <w:sz w:val="28"/>
          <w:szCs w:val="28"/>
          <w:lang w:val="ro-MO"/>
        </w:rPr>
        <w:t>oldovei</w:t>
      </w:r>
      <w:r w:rsidR="000418E6">
        <w:rPr>
          <w:sz w:val="28"/>
          <w:szCs w:val="28"/>
          <w:lang w:val="ro-MO"/>
        </w:rPr>
        <w:t>,</w:t>
      </w:r>
      <w:r w:rsidR="004029F0">
        <w:rPr>
          <w:sz w:val="28"/>
          <w:szCs w:val="28"/>
          <w:lang w:val="ro-MO"/>
        </w:rPr>
        <w:t xml:space="preserve"> Camera de Licenţiere</w:t>
      </w:r>
      <w:r w:rsidR="00994B37">
        <w:rPr>
          <w:sz w:val="28"/>
          <w:szCs w:val="28"/>
          <w:lang w:val="ro-MO"/>
        </w:rPr>
        <w:t xml:space="preserve">, </w:t>
      </w:r>
      <w:r w:rsidR="004029F0">
        <w:rPr>
          <w:sz w:val="28"/>
          <w:szCs w:val="28"/>
          <w:lang w:val="ro-MO"/>
        </w:rPr>
        <w:t>Asociaţia Auditorilor şi Consultanţilor în Management „Ecofin-Consult”</w:t>
      </w:r>
      <w:r w:rsidR="00994B37">
        <w:rPr>
          <w:sz w:val="28"/>
          <w:szCs w:val="28"/>
          <w:lang w:val="ro-MO"/>
        </w:rPr>
        <w:t xml:space="preserve">, Asociaţia Auditorilor şi societăţilor de audit „AFAM” </w:t>
      </w:r>
      <w:r w:rsidR="006B2FE3">
        <w:rPr>
          <w:sz w:val="28"/>
          <w:szCs w:val="28"/>
          <w:lang w:val="ro-MO"/>
        </w:rPr>
        <w:t xml:space="preserve"> (a se vedea </w:t>
      </w:r>
      <w:r w:rsidR="00762677">
        <w:rPr>
          <w:sz w:val="28"/>
          <w:szCs w:val="28"/>
          <w:lang w:val="ro-MO"/>
        </w:rPr>
        <w:t>T</w:t>
      </w:r>
      <w:r w:rsidR="006B2FE3">
        <w:rPr>
          <w:sz w:val="28"/>
          <w:szCs w:val="28"/>
          <w:lang w:val="ro-MO"/>
        </w:rPr>
        <w:t>abelul cu propuneri şi obiecţii</w:t>
      </w:r>
      <w:r w:rsidR="00762677">
        <w:rPr>
          <w:sz w:val="28"/>
          <w:szCs w:val="28"/>
          <w:lang w:val="ro-MO"/>
        </w:rPr>
        <w:t xml:space="preserve"> din </w:t>
      </w:r>
      <w:r w:rsidR="005B2F55">
        <w:rPr>
          <w:sz w:val="28"/>
          <w:szCs w:val="28"/>
          <w:lang w:val="ro-MO"/>
        </w:rPr>
        <w:t>a</w:t>
      </w:r>
      <w:r w:rsidR="00762677">
        <w:rPr>
          <w:sz w:val="28"/>
          <w:szCs w:val="28"/>
          <w:lang w:val="ro-MO"/>
        </w:rPr>
        <w:t>nexa nr.</w:t>
      </w:r>
      <w:r w:rsidR="00FF68F4">
        <w:rPr>
          <w:sz w:val="28"/>
          <w:szCs w:val="28"/>
          <w:lang w:val="ro-MO"/>
        </w:rPr>
        <w:t>1</w:t>
      </w:r>
      <w:r w:rsidR="00762677">
        <w:rPr>
          <w:sz w:val="28"/>
          <w:szCs w:val="28"/>
          <w:lang w:val="ro-MO"/>
        </w:rPr>
        <w:t>)</w:t>
      </w:r>
      <w:r w:rsidR="006B2FE3">
        <w:rPr>
          <w:sz w:val="28"/>
          <w:szCs w:val="28"/>
          <w:lang w:val="ro-MO"/>
        </w:rPr>
        <w:t xml:space="preserve"> </w:t>
      </w:r>
      <w:r w:rsidR="00D766B4">
        <w:rPr>
          <w:sz w:val="28"/>
          <w:szCs w:val="28"/>
          <w:lang w:val="ro-MO"/>
        </w:rPr>
        <w:t xml:space="preserve">s-a constatat, că Legea nu încalcă principiul proporţionalităţii dintre interesele publice </w:t>
      </w:r>
      <w:r w:rsidR="00357584">
        <w:rPr>
          <w:sz w:val="28"/>
          <w:szCs w:val="28"/>
          <w:lang w:val="ro-MO"/>
        </w:rPr>
        <w:t xml:space="preserve">şi cele private şi nu conţine reglementări în exces sub pretextul atingerii sau ocrotirii </w:t>
      </w:r>
      <w:r w:rsidR="00A549ED">
        <w:rPr>
          <w:sz w:val="28"/>
          <w:szCs w:val="28"/>
          <w:lang w:val="ro-MO"/>
        </w:rPr>
        <w:t>intereselor publice sau a unor interese private.</w:t>
      </w:r>
    </w:p>
    <w:p w:rsidR="000418E6" w:rsidRDefault="000418E6" w:rsidP="00F40C27">
      <w:pPr>
        <w:pStyle w:val="NormalWeb"/>
        <w:spacing w:before="0" w:beforeAutospacing="0" w:after="0" w:afterAutospacing="0"/>
        <w:jc w:val="both"/>
        <w:rPr>
          <w:sz w:val="28"/>
          <w:szCs w:val="28"/>
          <w:lang w:val="ro-MO"/>
        </w:rPr>
      </w:pPr>
    </w:p>
    <w:p w:rsidR="000418E6" w:rsidRDefault="000418E6" w:rsidP="000418E6">
      <w:pPr>
        <w:pStyle w:val="NormalWeb"/>
        <w:spacing w:before="0" w:beforeAutospacing="0" w:after="0" w:afterAutospacing="0"/>
        <w:jc w:val="center"/>
        <w:rPr>
          <w:b/>
          <w:i/>
          <w:sz w:val="28"/>
          <w:szCs w:val="28"/>
          <w:lang w:val="ro-MO"/>
        </w:rPr>
      </w:pPr>
      <w:r>
        <w:rPr>
          <w:b/>
          <w:i/>
          <w:sz w:val="28"/>
          <w:szCs w:val="28"/>
          <w:lang w:val="ro-MO"/>
        </w:rPr>
        <w:t>Stabilitatea şi predictibilitatea actului</w:t>
      </w:r>
    </w:p>
    <w:p w:rsidR="000418E6" w:rsidRDefault="000418E6" w:rsidP="000418E6">
      <w:pPr>
        <w:pStyle w:val="NormalWeb"/>
        <w:spacing w:before="0" w:beforeAutospacing="0" w:after="0" w:afterAutospacing="0"/>
        <w:jc w:val="center"/>
        <w:rPr>
          <w:b/>
          <w:i/>
          <w:sz w:val="28"/>
          <w:szCs w:val="28"/>
          <w:lang w:val="ro-MO"/>
        </w:rPr>
      </w:pPr>
    </w:p>
    <w:p w:rsidR="000418E6" w:rsidRDefault="000418E6" w:rsidP="000418E6">
      <w:pPr>
        <w:spacing w:after="0" w:line="240" w:lineRule="auto"/>
        <w:jc w:val="both"/>
        <w:rPr>
          <w:rFonts w:ascii="Times New Roman" w:hAnsi="Times New Roman" w:cs="Times New Roman"/>
          <w:sz w:val="28"/>
          <w:szCs w:val="28"/>
          <w:lang w:val="ro-RO"/>
        </w:rPr>
      </w:pPr>
      <w:r>
        <w:rPr>
          <w:sz w:val="28"/>
          <w:szCs w:val="28"/>
          <w:lang w:val="ro-MO"/>
        </w:rPr>
        <w:t xml:space="preserve">     </w:t>
      </w:r>
      <w:r w:rsidRPr="000418E6">
        <w:rPr>
          <w:rFonts w:ascii="Times New Roman" w:hAnsi="Times New Roman" w:cs="Times New Roman"/>
          <w:sz w:val="28"/>
          <w:szCs w:val="28"/>
          <w:lang w:val="ro-MO"/>
        </w:rPr>
        <w:t xml:space="preserve">Reieşind din cele relatate la punctul </w:t>
      </w:r>
      <w:r w:rsidRPr="00410D69">
        <w:rPr>
          <w:rFonts w:ascii="Times New Roman" w:hAnsi="Times New Roman" w:cs="Times New Roman"/>
          <w:sz w:val="28"/>
          <w:szCs w:val="28"/>
          <w:lang w:val="ro-MO"/>
        </w:rPr>
        <w:t>„</w:t>
      </w:r>
      <w:r w:rsidRPr="00410D69">
        <w:rPr>
          <w:rFonts w:ascii="Times New Roman" w:hAnsi="Times New Roman" w:cs="Times New Roman"/>
          <w:i/>
          <w:sz w:val="28"/>
          <w:szCs w:val="28"/>
          <w:lang w:val="ro-RO"/>
        </w:rPr>
        <w:t>Modificările parvenite în act şi influenţa acestora asupra scopului şi esenţei actului</w:t>
      </w:r>
      <w:r w:rsidRPr="00410D69">
        <w:rPr>
          <w:rFonts w:ascii="Times New Roman" w:hAnsi="Times New Roman" w:cs="Times New Roman"/>
          <w:sz w:val="28"/>
          <w:szCs w:val="28"/>
          <w:lang w:val="ro-RO"/>
        </w:rPr>
        <w:t>”,</w:t>
      </w:r>
      <w:r>
        <w:rPr>
          <w:rFonts w:ascii="Times New Roman" w:hAnsi="Times New Roman" w:cs="Times New Roman"/>
          <w:sz w:val="28"/>
          <w:szCs w:val="28"/>
          <w:lang w:val="ro-RO"/>
        </w:rPr>
        <w:t xml:space="preserve"> putem menţiona că Legea nu a suferit modificări ce ar influenţa </w:t>
      </w:r>
      <w:r w:rsidR="00053563">
        <w:rPr>
          <w:rFonts w:ascii="Times New Roman" w:hAnsi="Times New Roman" w:cs="Times New Roman"/>
          <w:sz w:val="28"/>
          <w:szCs w:val="28"/>
          <w:lang w:val="ro-RO"/>
        </w:rPr>
        <w:t>obiectul de reglementare şi principiile fundamentale ale activităţii de audit</w:t>
      </w:r>
      <w:r>
        <w:rPr>
          <w:rFonts w:ascii="Times New Roman" w:hAnsi="Times New Roman" w:cs="Times New Roman"/>
          <w:sz w:val="28"/>
          <w:szCs w:val="28"/>
          <w:lang w:val="ro-RO"/>
        </w:rPr>
        <w:t>.</w:t>
      </w:r>
    </w:p>
    <w:p w:rsidR="00E37672" w:rsidRDefault="000418E6" w:rsidP="005D1F5A">
      <w:pPr>
        <w:spacing w:after="0" w:line="240" w:lineRule="auto"/>
        <w:jc w:val="both"/>
        <w:rPr>
          <w:rFonts w:ascii="Times New Roman" w:hAnsi="Times New Roman" w:cs="Times New Roman"/>
          <w:b/>
          <w:i/>
          <w:sz w:val="28"/>
          <w:szCs w:val="28"/>
          <w:lang w:val="ro-RO"/>
        </w:rPr>
      </w:pPr>
      <w:r>
        <w:rPr>
          <w:rFonts w:ascii="Times New Roman" w:hAnsi="Times New Roman" w:cs="Times New Roman"/>
          <w:sz w:val="28"/>
          <w:szCs w:val="28"/>
          <w:lang w:val="ro-RO"/>
        </w:rPr>
        <w:t xml:space="preserve">    </w:t>
      </w:r>
    </w:p>
    <w:p w:rsidR="000418E6" w:rsidRDefault="000418E6" w:rsidP="000418E6">
      <w:pPr>
        <w:spacing w:after="0" w:line="240" w:lineRule="auto"/>
        <w:jc w:val="center"/>
        <w:rPr>
          <w:rFonts w:ascii="Times New Roman" w:hAnsi="Times New Roman" w:cs="Times New Roman"/>
          <w:b/>
          <w:i/>
          <w:sz w:val="28"/>
          <w:szCs w:val="28"/>
          <w:lang w:val="ro-RO"/>
        </w:rPr>
      </w:pPr>
      <w:r>
        <w:rPr>
          <w:rFonts w:ascii="Times New Roman" w:hAnsi="Times New Roman" w:cs="Times New Roman"/>
          <w:b/>
          <w:i/>
          <w:sz w:val="28"/>
          <w:szCs w:val="28"/>
          <w:lang w:val="ro-RO"/>
        </w:rPr>
        <w:t>Eficienţa actului</w:t>
      </w:r>
    </w:p>
    <w:p w:rsidR="00714C3A" w:rsidRDefault="00714C3A" w:rsidP="002E37F9">
      <w:pPr>
        <w:spacing w:after="0" w:line="240" w:lineRule="auto"/>
        <w:jc w:val="both"/>
        <w:rPr>
          <w:rFonts w:ascii="Times New Roman" w:hAnsi="Times New Roman" w:cs="Times New Roman"/>
          <w:sz w:val="28"/>
          <w:szCs w:val="28"/>
          <w:lang w:val="ro-RO"/>
        </w:rPr>
      </w:pPr>
    </w:p>
    <w:p w:rsidR="00363B9A" w:rsidRPr="002E37F9" w:rsidRDefault="00FB2E84" w:rsidP="002E37F9">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E013E">
        <w:rPr>
          <w:rFonts w:ascii="Times New Roman" w:hAnsi="Times New Roman" w:cs="Times New Roman"/>
          <w:sz w:val="28"/>
          <w:szCs w:val="28"/>
          <w:lang w:val="ro-RO"/>
        </w:rPr>
        <w:t xml:space="preserve"> </w:t>
      </w:r>
      <w:r w:rsidR="00363B9A" w:rsidRPr="001E013E">
        <w:rPr>
          <w:rFonts w:ascii="Times New Roman" w:hAnsi="Times New Roman" w:cs="Times New Roman"/>
          <w:sz w:val="28"/>
          <w:szCs w:val="28"/>
          <w:lang w:val="ro-RO"/>
        </w:rPr>
        <w:t xml:space="preserve">În rezultatul analizei Legii putem afirma, că </w:t>
      </w:r>
      <w:r w:rsidR="00095E17" w:rsidRPr="001E013E">
        <w:rPr>
          <w:rFonts w:ascii="Times New Roman" w:hAnsi="Times New Roman" w:cs="Times New Roman"/>
          <w:sz w:val="28"/>
          <w:szCs w:val="28"/>
          <w:lang w:val="ro-RO"/>
        </w:rPr>
        <w:t>aceasta optează pentru costurile cele mai mici</w:t>
      </w:r>
      <w:r w:rsidR="002E37F9">
        <w:rPr>
          <w:rFonts w:ascii="Times New Roman" w:hAnsi="Times New Roman" w:cs="Times New Roman"/>
          <w:sz w:val="28"/>
          <w:szCs w:val="28"/>
          <w:lang w:val="ro-RO"/>
        </w:rPr>
        <w:t xml:space="preserve">, deoarece s-a ales reglementarea cea mai eficientă – </w:t>
      </w:r>
      <w:r w:rsidR="001677EB">
        <w:rPr>
          <w:rFonts w:ascii="Times New Roman" w:hAnsi="Times New Roman" w:cs="Times New Roman"/>
          <w:sz w:val="28"/>
          <w:szCs w:val="28"/>
          <w:lang w:val="ro-RO"/>
        </w:rPr>
        <w:t xml:space="preserve">elaborarea Legii </w:t>
      </w:r>
      <w:r w:rsidR="001677EB" w:rsidRPr="001677EB">
        <w:rPr>
          <w:rFonts w:ascii="Times New Roman" w:hAnsi="Times New Roman" w:cs="Times New Roman"/>
          <w:sz w:val="28"/>
          <w:szCs w:val="28"/>
          <w:lang w:val="ro-RO"/>
        </w:rPr>
        <w:t>în scopul organizării procesului de armonizare a legislaţiei Republicii Moldova cu legislaţia Comunităţii Europene</w:t>
      </w:r>
      <w:r w:rsidR="00790D13">
        <w:rPr>
          <w:rFonts w:ascii="Times New Roman" w:hAnsi="Times New Roman" w:cs="Times New Roman"/>
          <w:sz w:val="28"/>
          <w:szCs w:val="28"/>
          <w:lang w:val="ro-RO"/>
        </w:rPr>
        <w:t>,</w:t>
      </w:r>
      <w:r w:rsidR="001677EB">
        <w:rPr>
          <w:rFonts w:ascii="Times New Roman" w:hAnsi="Times New Roman" w:cs="Times New Roman"/>
          <w:sz w:val="28"/>
          <w:szCs w:val="28"/>
          <w:lang w:val="ro-RO"/>
        </w:rPr>
        <w:t xml:space="preserve"> </w:t>
      </w:r>
      <w:r w:rsidR="002E37F9">
        <w:rPr>
          <w:rFonts w:ascii="Times New Roman" w:hAnsi="Times New Roman" w:cs="Times New Roman"/>
          <w:sz w:val="28"/>
          <w:szCs w:val="28"/>
          <w:lang w:val="ro-RO"/>
        </w:rPr>
        <w:t>utiliz</w:t>
      </w:r>
      <w:r w:rsidR="00790D13">
        <w:rPr>
          <w:rFonts w:ascii="Times New Roman" w:hAnsi="Times New Roman" w:cs="Times New Roman"/>
          <w:sz w:val="28"/>
          <w:szCs w:val="28"/>
          <w:lang w:val="ro-RO"/>
        </w:rPr>
        <w:t>înd</w:t>
      </w:r>
      <w:r w:rsidR="002E37F9">
        <w:rPr>
          <w:rFonts w:ascii="Times New Roman" w:hAnsi="Times New Roman" w:cs="Times New Roman"/>
          <w:sz w:val="28"/>
          <w:szCs w:val="28"/>
          <w:lang w:val="ro-RO"/>
        </w:rPr>
        <w:t xml:space="preserve"> practic</w:t>
      </w:r>
      <w:r w:rsidR="00790D13">
        <w:rPr>
          <w:rFonts w:ascii="Times New Roman" w:hAnsi="Times New Roman" w:cs="Times New Roman"/>
          <w:sz w:val="28"/>
          <w:szCs w:val="28"/>
          <w:lang w:val="ro-RO"/>
        </w:rPr>
        <w:t>a</w:t>
      </w:r>
      <w:r w:rsidR="002E37F9">
        <w:rPr>
          <w:rFonts w:ascii="Times New Roman" w:hAnsi="Times New Roman" w:cs="Times New Roman"/>
          <w:sz w:val="28"/>
          <w:szCs w:val="28"/>
          <w:lang w:val="ro-RO"/>
        </w:rPr>
        <w:t xml:space="preserve"> internaţional</w:t>
      </w:r>
      <w:r w:rsidR="00790D13">
        <w:rPr>
          <w:rFonts w:ascii="Times New Roman" w:hAnsi="Times New Roman" w:cs="Times New Roman"/>
          <w:sz w:val="28"/>
          <w:szCs w:val="28"/>
          <w:lang w:val="ro-RO"/>
        </w:rPr>
        <w:t>ă</w:t>
      </w:r>
      <w:r w:rsidR="002E37F9">
        <w:rPr>
          <w:rFonts w:ascii="Times New Roman" w:hAnsi="Times New Roman" w:cs="Times New Roman"/>
          <w:sz w:val="28"/>
          <w:szCs w:val="28"/>
          <w:lang w:val="ro-RO"/>
        </w:rPr>
        <w:t xml:space="preserve">, în special prevederile </w:t>
      </w:r>
      <w:r w:rsidR="002E37F9" w:rsidRPr="002E37F9">
        <w:rPr>
          <w:rFonts w:ascii="Times New Roman" w:hAnsi="Times New Roman" w:cs="Times New Roman"/>
          <w:sz w:val="28"/>
          <w:szCs w:val="28"/>
          <w:lang w:val="ro-RO"/>
        </w:rPr>
        <w:t>Directivei 2006/43/CE</w:t>
      </w:r>
      <w:r w:rsidR="00095E17" w:rsidRPr="002E37F9">
        <w:rPr>
          <w:rFonts w:ascii="Times New Roman" w:hAnsi="Times New Roman" w:cs="Times New Roman"/>
          <w:sz w:val="28"/>
          <w:szCs w:val="28"/>
          <w:lang w:val="ro-RO"/>
        </w:rPr>
        <w:t>.</w:t>
      </w:r>
    </w:p>
    <w:p w:rsidR="00AE69F2" w:rsidRDefault="001677EB" w:rsidP="00CF235C">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RO"/>
        </w:rPr>
        <w:t xml:space="preserve">    </w:t>
      </w:r>
      <w:r w:rsidR="00CF235C">
        <w:rPr>
          <w:rFonts w:ascii="Times New Roman" w:hAnsi="Times New Roman" w:cs="Times New Roman"/>
          <w:sz w:val="28"/>
          <w:szCs w:val="28"/>
          <w:lang w:val="ro-RO"/>
        </w:rPr>
        <w:t>Î</w:t>
      </w:r>
      <w:r w:rsidR="00CF235C" w:rsidRPr="00CF235C">
        <w:rPr>
          <w:rFonts w:ascii="Times New Roman" w:hAnsi="Times New Roman" w:cs="Times New Roman"/>
          <w:sz w:val="28"/>
          <w:szCs w:val="28"/>
          <w:lang w:val="ro-RO"/>
        </w:rPr>
        <w:t>n cadrul Proiectului „Suport pentru implementarea acordurilor dintre Republica Moldova şi Uniunea Europeană”, care şi-a desfăşurat activitatea în cadrul Ministerului Finanţelor în lunile iunie - august 2010, în urma efectuării analizei legislaţiei în domeniul auditului privind corespunderea acesteia cu cadrul legal european corespunzător</w:t>
      </w:r>
      <w:r w:rsidR="00CF235C" w:rsidRPr="00585174">
        <w:rPr>
          <w:rFonts w:ascii="Times New Roman" w:hAnsi="Times New Roman" w:cs="Times New Roman"/>
          <w:sz w:val="28"/>
          <w:szCs w:val="28"/>
          <w:lang w:val="ro-MO"/>
        </w:rPr>
        <w:t xml:space="preserve">, expertul George Brittain </w:t>
      </w:r>
      <w:r w:rsidR="00442C1B">
        <w:rPr>
          <w:rFonts w:ascii="Times New Roman" w:hAnsi="Times New Roman" w:cs="Times New Roman"/>
          <w:sz w:val="28"/>
          <w:szCs w:val="28"/>
          <w:lang w:val="ro-MO"/>
        </w:rPr>
        <w:t xml:space="preserve">în </w:t>
      </w:r>
      <w:r w:rsidR="004A6C73">
        <w:rPr>
          <w:rFonts w:ascii="Times New Roman" w:hAnsi="Times New Roman" w:cs="Times New Roman"/>
          <w:sz w:val="28"/>
          <w:szCs w:val="28"/>
          <w:lang w:val="ro-MO"/>
        </w:rPr>
        <w:t>raportul</w:t>
      </w:r>
      <w:r w:rsidR="00442C1B">
        <w:rPr>
          <w:rFonts w:ascii="Times New Roman" w:hAnsi="Times New Roman" w:cs="Times New Roman"/>
          <w:sz w:val="28"/>
          <w:szCs w:val="28"/>
          <w:lang w:val="ro-MO"/>
        </w:rPr>
        <w:t xml:space="preserve"> „Legislaţia şi politicile în domeniul contabilităţii şi auditului. Armonizarea legislaţiei Republicii Moldova cu Standardele UE” a</w:t>
      </w:r>
      <w:r w:rsidR="00CF235C" w:rsidRPr="00585174">
        <w:rPr>
          <w:rFonts w:ascii="Times New Roman" w:hAnsi="Times New Roman" w:cs="Times New Roman"/>
          <w:sz w:val="28"/>
          <w:szCs w:val="28"/>
          <w:lang w:val="ro-MO"/>
        </w:rPr>
        <w:t xml:space="preserve"> constatat, că prevederile Legii privind activitatea de audit  </w:t>
      </w:r>
      <w:r w:rsidR="00D5769D">
        <w:rPr>
          <w:rFonts w:ascii="Times New Roman" w:hAnsi="Times New Roman" w:cs="Times New Roman"/>
          <w:sz w:val="28"/>
          <w:szCs w:val="28"/>
          <w:lang w:val="ro-MO"/>
        </w:rPr>
        <w:t xml:space="preserve">în general </w:t>
      </w:r>
      <w:r w:rsidR="00CF235C" w:rsidRPr="00585174">
        <w:rPr>
          <w:rFonts w:ascii="Times New Roman" w:hAnsi="Times New Roman" w:cs="Times New Roman"/>
          <w:sz w:val="28"/>
          <w:szCs w:val="28"/>
          <w:lang w:val="ro-MO"/>
        </w:rPr>
        <w:t xml:space="preserve">sînt compatibile cu prevederile Directivei 2006/43/CE </w:t>
      </w:r>
      <w:r w:rsidR="009C6630">
        <w:rPr>
          <w:rFonts w:ascii="Times New Roman" w:hAnsi="Times New Roman" w:cs="Times New Roman"/>
          <w:sz w:val="28"/>
          <w:szCs w:val="28"/>
          <w:lang w:val="ro-MO"/>
        </w:rPr>
        <w:t>(anexa nr.</w:t>
      </w:r>
      <w:r w:rsidR="006C0969">
        <w:rPr>
          <w:rFonts w:ascii="Times New Roman" w:hAnsi="Times New Roman" w:cs="Times New Roman"/>
          <w:sz w:val="28"/>
          <w:szCs w:val="28"/>
          <w:lang w:val="ro-MO"/>
        </w:rPr>
        <w:t>2</w:t>
      </w:r>
      <w:r w:rsidR="009C6630">
        <w:rPr>
          <w:rFonts w:ascii="Times New Roman" w:hAnsi="Times New Roman" w:cs="Times New Roman"/>
          <w:sz w:val="28"/>
          <w:szCs w:val="28"/>
          <w:lang w:val="ro-MO"/>
        </w:rPr>
        <w:t>)</w:t>
      </w:r>
      <w:r w:rsidR="00544FD9">
        <w:rPr>
          <w:rFonts w:ascii="Times New Roman" w:hAnsi="Times New Roman" w:cs="Times New Roman"/>
          <w:sz w:val="28"/>
          <w:szCs w:val="28"/>
          <w:lang w:val="ro-MO"/>
        </w:rPr>
        <w:t>.</w:t>
      </w:r>
    </w:p>
    <w:p w:rsidR="00CF235C" w:rsidRDefault="000B55FB" w:rsidP="00CF235C">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763D4A">
        <w:rPr>
          <w:rFonts w:ascii="Times New Roman" w:hAnsi="Times New Roman" w:cs="Times New Roman"/>
          <w:sz w:val="28"/>
          <w:szCs w:val="28"/>
          <w:lang w:val="ro-MO"/>
        </w:rPr>
        <w:t>Î</w:t>
      </w:r>
      <w:r w:rsidR="00E11D2B">
        <w:rPr>
          <w:rFonts w:ascii="Times New Roman" w:hAnsi="Times New Roman" w:cs="Times New Roman"/>
          <w:sz w:val="28"/>
          <w:szCs w:val="28"/>
          <w:lang w:val="ro-MO"/>
        </w:rPr>
        <w:t xml:space="preserve">n urma evaluării detaliate a Legii în raport cu </w:t>
      </w:r>
      <w:r w:rsidR="005E1DB4">
        <w:rPr>
          <w:rFonts w:ascii="Times New Roman" w:hAnsi="Times New Roman" w:cs="Times New Roman"/>
          <w:sz w:val="28"/>
          <w:szCs w:val="28"/>
          <w:lang w:val="ro-MO"/>
        </w:rPr>
        <w:t xml:space="preserve">prevederile </w:t>
      </w:r>
      <w:r w:rsidR="00E11D2B" w:rsidRPr="00585174">
        <w:rPr>
          <w:rFonts w:ascii="Times New Roman" w:hAnsi="Times New Roman" w:cs="Times New Roman"/>
          <w:sz w:val="28"/>
          <w:szCs w:val="28"/>
          <w:lang w:val="ro-MO"/>
        </w:rPr>
        <w:t>Directiv</w:t>
      </w:r>
      <w:r w:rsidR="005E1DB4">
        <w:rPr>
          <w:rFonts w:ascii="Times New Roman" w:hAnsi="Times New Roman" w:cs="Times New Roman"/>
          <w:sz w:val="28"/>
          <w:szCs w:val="28"/>
          <w:lang w:val="ro-MO"/>
        </w:rPr>
        <w:t xml:space="preserve">ei </w:t>
      </w:r>
      <w:r w:rsidR="00E11D2B" w:rsidRPr="00585174">
        <w:rPr>
          <w:rFonts w:ascii="Times New Roman" w:hAnsi="Times New Roman" w:cs="Times New Roman"/>
          <w:sz w:val="28"/>
          <w:szCs w:val="28"/>
          <w:lang w:val="ro-MO"/>
        </w:rPr>
        <w:t xml:space="preserve"> 2006/43/CE</w:t>
      </w:r>
      <w:r w:rsidR="00E11D2B">
        <w:rPr>
          <w:rFonts w:ascii="Times New Roman" w:hAnsi="Times New Roman" w:cs="Times New Roman"/>
          <w:sz w:val="28"/>
          <w:szCs w:val="28"/>
          <w:lang w:val="ro-MO"/>
        </w:rPr>
        <w:t xml:space="preserve"> s-a constatat, că  </w:t>
      </w:r>
      <w:r w:rsidR="00116964">
        <w:rPr>
          <w:rFonts w:ascii="Times New Roman" w:hAnsi="Times New Roman" w:cs="Times New Roman"/>
          <w:sz w:val="28"/>
          <w:szCs w:val="28"/>
          <w:lang w:val="ro-MO"/>
        </w:rPr>
        <w:t xml:space="preserve">din 55 articole ale </w:t>
      </w:r>
      <w:r w:rsidR="00E82D4E">
        <w:rPr>
          <w:rFonts w:ascii="Times New Roman" w:hAnsi="Times New Roman" w:cs="Times New Roman"/>
          <w:sz w:val="28"/>
          <w:szCs w:val="28"/>
          <w:lang w:val="ro-MO"/>
        </w:rPr>
        <w:t>Directivei</w:t>
      </w:r>
      <w:r w:rsidR="00116964">
        <w:rPr>
          <w:rFonts w:ascii="Times New Roman" w:hAnsi="Times New Roman" w:cs="Times New Roman"/>
          <w:sz w:val="28"/>
          <w:szCs w:val="28"/>
          <w:lang w:val="ro-MO"/>
        </w:rPr>
        <w:t>, 19 sînt complet compatibile cu Legea, 13 - parţial compatibile, 3</w:t>
      </w:r>
      <w:r w:rsidR="00A47343">
        <w:rPr>
          <w:rFonts w:ascii="Times New Roman" w:hAnsi="Times New Roman" w:cs="Times New Roman"/>
          <w:sz w:val="28"/>
          <w:szCs w:val="28"/>
          <w:lang w:val="ro-MO"/>
        </w:rPr>
        <w:t xml:space="preserve"> </w:t>
      </w:r>
      <w:r w:rsidR="00116964">
        <w:rPr>
          <w:rFonts w:ascii="Times New Roman" w:hAnsi="Times New Roman" w:cs="Times New Roman"/>
          <w:sz w:val="28"/>
          <w:szCs w:val="28"/>
          <w:lang w:val="ro-MO"/>
        </w:rPr>
        <w:t xml:space="preserve">- se regăsesc în Legea privind societăţile pe acţiuni nr. 1134-XIII din 02.04.1997, </w:t>
      </w:r>
      <w:r w:rsidR="00A47343">
        <w:rPr>
          <w:rFonts w:ascii="Times New Roman" w:hAnsi="Times New Roman" w:cs="Times New Roman"/>
          <w:sz w:val="28"/>
          <w:szCs w:val="28"/>
          <w:lang w:val="ro-MO"/>
        </w:rPr>
        <w:t xml:space="preserve">14 - se aplică </w:t>
      </w:r>
      <w:r w:rsidR="00FA7FD2">
        <w:rPr>
          <w:rFonts w:ascii="Times New Roman" w:hAnsi="Times New Roman" w:cs="Times New Roman"/>
          <w:sz w:val="28"/>
          <w:szCs w:val="28"/>
          <w:lang w:val="ro-MO"/>
        </w:rPr>
        <w:t xml:space="preserve">numai </w:t>
      </w:r>
      <w:r w:rsidR="00A47343">
        <w:rPr>
          <w:rFonts w:ascii="Times New Roman" w:hAnsi="Times New Roman" w:cs="Times New Roman"/>
          <w:sz w:val="28"/>
          <w:szCs w:val="28"/>
          <w:lang w:val="ro-MO"/>
        </w:rPr>
        <w:t xml:space="preserve">pentru statele membre şi pot fi ignorate </w:t>
      </w:r>
      <w:r w:rsidR="00FA7FD2">
        <w:rPr>
          <w:rFonts w:ascii="Times New Roman" w:hAnsi="Times New Roman" w:cs="Times New Roman"/>
          <w:sz w:val="28"/>
          <w:szCs w:val="28"/>
          <w:lang w:val="ro-MO"/>
        </w:rPr>
        <w:t xml:space="preserve">la moment </w:t>
      </w:r>
      <w:r w:rsidR="00A47343">
        <w:rPr>
          <w:rFonts w:ascii="Times New Roman" w:hAnsi="Times New Roman" w:cs="Times New Roman"/>
          <w:sz w:val="28"/>
          <w:szCs w:val="28"/>
          <w:lang w:val="ro-MO"/>
        </w:rPr>
        <w:t>de Republic</w:t>
      </w:r>
      <w:r w:rsidR="00FA7FD2">
        <w:rPr>
          <w:rFonts w:ascii="Times New Roman" w:hAnsi="Times New Roman" w:cs="Times New Roman"/>
          <w:sz w:val="28"/>
          <w:szCs w:val="28"/>
          <w:lang w:val="ro-MO"/>
        </w:rPr>
        <w:t>a Moldova, iar</w:t>
      </w:r>
      <w:r w:rsidR="00A47343">
        <w:rPr>
          <w:rFonts w:ascii="Times New Roman" w:hAnsi="Times New Roman" w:cs="Times New Roman"/>
          <w:sz w:val="28"/>
          <w:szCs w:val="28"/>
          <w:lang w:val="ro-MO"/>
        </w:rPr>
        <w:t xml:space="preserve"> 6 </w:t>
      </w:r>
      <w:r w:rsidR="00FA7FD2">
        <w:rPr>
          <w:rFonts w:ascii="Times New Roman" w:hAnsi="Times New Roman" w:cs="Times New Roman"/>
          <w:sz w:val="28"/>
          <w:szCs w:val="28"/>
          <w:lang w:val="ro-MO"/>
        </w:rPr>
        <w:t>-</w:t>
      </w:r>
      <w:r w:rsidR="00A47343">
        <w:rPr>
          <w:rFonts w:ascii="Times New Roman" w:hAnsi="Times New Roman" w:cs="Times New Roman"/>
          <w:sz w:val="28"/>
          <w:szCs w:val="28"/>
          <w:lang w:val="ro-MO"/>
        </w:rPr>
        <w:t xml:space="preserve"> nu au echivalent  în Lege şi urmează a fi armonizate</w:t>
      </w:r>
      <w:r w:rsidR="00763D4A">
        <w:rPr>
          <w:rFonts w:ascii="Times New Roman" w:hAnsi="Times New Roman" w:cs="Times New Roman"/>
          <w:sz w:val="28"/>
          <w:szCs w:val="28"/>
          <w:lang w:val="ro-MO"/>
        </w:rPr>
        <w:t xml:space="preserve"> (anexa nr.</w:t>
      </w:r>
      <w:r w:rsidR="00FB2C71">
        <w:rPr>
          <w:rFonts w:ascii="Times New Roman" w:hAnsi="Times New Roman" w:cs="Times New Roman"/>
          <w:sz w:val="28"/>
          <w:szCs w:val="28"/>
          <w:lang w:val="ro-MO"/>
        </w:rPr>
        <w:t>3</w:t>
      </w:r>
      <w:r w:rsidR="00763D4A">
        <w:rPr>
          <w:rFonts w:ascii="Times New Roman" w:hAnsi="Times New Roman" w:cs="Times New Roman"/>
          <w:sz w:val="28"/>
          <w:szCs w:val="28"/>
          <w:lang w:val="ro-MO"/>
        </w:rPr>
        <w:t xml:space="preserve">). Astfel, conform opiniei Ministerului Finanţelor, circa 84% din prevederile </w:t>
      </w:r>
      <w:r w:rsidR="00A47343">
        <w:rPr>
          <w:rFonts w:ascii="Times New Roman" w:hAnsi="Times New Roman" w:cs="Times New Roman"/>
          <w:sz w:val="28"/>
          <w:szCs w:val="28"/>
          <w:lang w:val="ro-MO"/>
        </w:rPr>
        <w:t xml:space="preserve"> </w:t>
      </w:r>
      <w:r w:rsidR="00763D4A" w:rsidRPr="00585174">
        <w:rPr>
          <w:rFonts w:ascii="Times New Roman" w:hAnsi="Times New Roman" w:cs="Times New Roman"/>
          <w:sz w:val="28"/>
          <w:szCs w:val="28"/>
          <w:lang w:val="ro-MO"/>
        </w:rPr>
        <w:t>Directiv</w:t>
      </w:r>
      <w:r w:rsidR="00763D4A">
        <w:rPr>
          <w:rFonts w:ascii="Times New Roman" w:hAnsi="Times New Roman" w:cs="Times New Roman"/>
          <w:sz w:val="28"/>
          <w:szCs w:val="28"/>
          <w:lang w:val="ro-MO"/>
        </w:rPr>
        <w:t>ei</w:t>
      </w:r>
      <w:r w:rsidR="00763D4A" w:rsidRPr="00585174">
        <w:rPr>
          <w:rFonts w:ascii="Times New Roman" w:hAnsi="Times New Roman" w:cs="Times New Roman"/>
          <w:sz w:val="28"/>
          <w:szCs w:val="28"/>
          <w:lang w:val="ro-MO"/>
        </w:rPr>
        <w:t xml:space="preserve"> 2006/43/CE</w:t>
      </w:r>
      <w:r w:rsidR="00763D4A">
        <w:rPr>
          <w:rFonts w:ascii="Times New Roman" w:hAnsi="Times New Roman" w:cs="Times New Roman"/>
          <w:sz w:val="28"/>
          <w:szCs w:val="28"/>
          <w:lang w:val="ro-MO"/>
        </w:rPr>
        <w:t xml:space="preserve"> au fost contrapuse în Lege.</w:t>
      </w:r>
    </w:p>
    <w:p w:rsidR="00AB0AB9" w:rsidRPr="00AB0AB9" w:rsidRDefault="00763D4A" w:rsidP="00D52E1A">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MO"/>
        </w:rPr>
        <w:t xml:space="preserve">   </w:t>
      </w:r>
      <w:r w:rsidR="00AB0AB9" w:rsidRPr="00D93263">
        <w:rPr>
          <w:sz w:val="32"/>
          <w:szCs w:val="32"/>
          <w:lang w:val="ro-RO"/>
        </w:rPr>
        <w:t xml:space="preserve"> </w:t>
      </w:r>
      <w:r w:rsidR="00AB0AB9" w:rsidRPr="00AB0AB9">
        <w:rPr>
          <w:rFonts w:ascii="Times New Roman" w:hAnsi="Times New Roman" w:cs="Times New Roman"/>
          <w:sz w:val="28"/>
          <w:szCs w:val="28"/>
          <w:lang w:val="ro-RO"/>
        </w:rPr>
        <w:t xml:space="preserve">Pentru o compatibilitate completă urmează de armonizat Legea în sensul prevederilor </w:t>
      </w:r>
      <w:r w:rsidR="00C9237B">
        <w:rPr>
          <w:rFonts w:ascii="Times New Roman" w:hAnsi="Times New Roman" w:cs="Times New Roman"/>
          <w:sz w:val="28"/>
          <w:szCs w:val="28"/>
          <w:lang w:val="ro-RO"/>
        </w:rPr>
        <w:t xml:space="preserve">următoarelor </w:t>
      </w:r>
      <w:r w:rsidR="00AB0AB9" w:rsidRPr="00AB0AB9">
        <w:rPr>
          <w:rFonts w:ascii="Times New Roman" w:hAnsi="Times New Roman" w:cs="Times New Roman"/>
          <w:sz w:val="28"/>
          <w:szCs w:val="28"/>
          <w:lang w:val="ro-RO"/>
        </w:rPr>
        <w:t>articole</w:t>
      </w:r>
      <w:r w:rsidR="003B3123">
        <w:rPr>
          <w:rFonts w:ascii="Times New Roman" w:hAnsi="Times New Roman" w:cs="Times New Roman"/>
          <w:sz w:val="28"/>
          <w:szCs w:val="28"/>
          <w:lang w:val="ro-RO"/>
        </w:rPr>
        <w:t xml:space="preserve"> ale</w:t>
      </w:r>
      <w:r w:rsidR="00AB0AB9" w:rsidRPr="00AB0AB9">
        <w:rPr>
          <w:rFonts w:ascii="Times New Roman" w:hAnsi="Times New Roman" w:cs="Times New Roman"/>
          <w:sz w:val="28"/>
          <w:szCs w:val="28"/>
          <w:lang w:val="ro-RO"/>
        </w:rPr>
        <w:t xml:space="preserve"> Directivei</w:t>
      </w:r>
      <w:r w:rsidR="003B3123">
        <w:rPr>
          <w:rFonts w:ascii="Times New Roman" w:hAnsi="Times New Roman" w:cs="Times New Roman"/>
          <w:sz w:val="28"/>
          <w:szCs w:val="28"/>
          <w:lang w:val="ro-RO"/>
        </w:rPr>
        <w:t xml:space="preserve"> </w:t>
      </w:r>
      <w:r w:rsidR="003B3123" w:rsidRPr="00585174">
        <w:rPr>
          <w:rFonts w:ascii="Times New Roman" w:hAnsi="Times New Roman" w:cs="Times New Roman"/>
          <w:sz w:val="28"/>
          <w:szCs w:val="28"/>
          <w:lang w:val="ro-MO"/>
        </w:rPr>
        <w:t>2006/43/CE</w:t>
      </w:r>
      <w:r w:rsidR="00AB0AB9" w:rsidRPr="00AB0AB9">
        <w:rPr>
          <w:rFonts w:ascii="Times New Roman" w:hAnsi="Times New Roman" w:cs="Times New Roman"/>
          <w:sz w:val="28"/>
          <w:szCs w:val="28"/>
          <w:lang w:val="ro-RO"/>
        </w:rPr>
        <w:t>:</w:t>
      </w:r>
    </w:p>
    <w:p w:rsidR="00AB0AB9" w:rsidRPr="00AB0AB9" w:rsidRDefault="00AB0AB9" w:rsidP="00D52E1A">
      <w:pPr>
        <w:numPr>
          <w:ilvl w:val="0"/>
          <w:numId w:val="4"/>
        </w:numPr>
        <w:tabs>
          <w:tab w:val="clear" w:pos="720"/>
          <w:tab w:val="num" w:pos="0"/>
        </w:tabs>
        <w:spacing w:after="0" w:line="240" w:lineRule="auto"/>
        <w:ind w:left="0" w:firstLine="360"/>
        <w:jc w:val="both"/>
        <w:rPr>
          <w:rFonts w:ascii="Times New Roman" w:hAnsi="Times New Roman" w:cs="Times New Roman"/>
          <w:sz w:val="28"/>
          <w:szCs w:val="28"/>
          <w:lang w:val="ro-RO"/>
        </w:rPr>
      </w:pPr>
      <w:r w:rsidRPr="00AB0AB9">
        <w:rPr>
          <w:rFonts w:ascii="Times New Roman" w:hAnsi="Times New Roman" w:cs="Times New Roman"/>
          <w:sz w:val="28"/>
          <w:szCs w:val="28"/>
          <w:lang w:val="ro-RO"/>
        </w:rPr>
        <w:lastRenderedPageBreak/>
        <w:t>art. 9 care prevede</w:t>
      </w:r>
      <w:r w:rsidR="0073737D">
        <w:rPr>
          <w:rFonts w:ascii="Times New Roman" w:hAnsi="Times New Roman" w:cs="Times New Roman"/>
          <w:sz w:val="28"/>
          <w:szCs w:val="28"/>
          <w:lang w:val="ro-RO"/>
        </w:rPr>
        <w:t>,</w:t>
      </w:r>
      <w:r w:rsidRPr="00AB0AB9">
        <w:rPr>
          <w:rFonts w:ascii="Times New Roman" w:hAnsi="Times New Roman" w:cs="Times New Roman"/>
          <w:sz w:val="28"/>
          <w:szCs w:val="28"/>
          <w:lang w:val="ro-RO"/>
        </w:rPr>
        <w:t xml:space="preserve"> ca persoanele care au promovat un examen universitar sau posedă o diplomă universitară sau o calificare echivalentă cu una sau mai multe dintre disciplinele de susţinere a examenului de calificare, să fie scutite de la examenele respective;</w:t>
      </w:r>
    </w:p>
    <w:p w:rsidR="00AB0AB9" w:rsidRPr="00AB0AB9" w:rsidRDefault="00AB0AB9" w:rsidP="00D52E1A">
      <w:pPr>
        <w:numPr>
          <w:ilvl w:val="0"/>
          <w:numId w:val="4"/>
        </w:numPr>
        <w:tabs>
          <w:tab w:val="clear" w:pos="720"/>
          <w:tab w:val="num" w:pos="0"/>
        </w:tabs>
        <w:spacing w:after="0" w:line="240" w:lineRule="auto"/>
        <w:ind w:left="0" w:firstLine="360"/>
        <w:jc w:val="both"/>
        <w:rPr>
          <w:rFonts w:ascii="Times New Roman" w:hAnsi="Times New Roman" w:cs="Times New Roman"/>
          <w:sz w:val="28"/>
          <w:szCs w:val="28"/>
          <w:lang w:val="ro-RO"/>
        </w:rPr>
      </w:pPr>
      <w:r w:rsidRPr="00AB0AB9">
        <w:rPr>
          <w:rFonts w:ascii="Times New Roman" w:hAnsi="Times New Roman" w:cs="Times New Roman"/>
          <w:sz w:val="28"/>
          <w:szCs w:val="28"/>
          <w:lang w:val="ro-RO"/>
        </w:rPr>
        <w:t xml:space="preserve">art. 11 </w:t>
      </w:r>
      <w:r w:rsidR="00472317">
        <w:rPr>
          <w:rFonts w:ascii="Times New Roman" w:hAnsi="Times New Roman" w:cs="Times New Roman"/>
          <w:sz w:val="28"/>
          <w:szCs w:val="28"/>
          <w:lang w:val="ro-RO"/>
        </w:rPr>
        <w:t>privind</w:t>
      </w:r>
      <w:r w:rsidRPr="00AB0AB9">
        <w:rPr>
          <w:rFonts w:ascii="Times New Roman" w:hAnsi="Times New Roman" w:cs="Times New Roman"/>
          <w:sz w:val="28"/>
          <w:szCs w:val="28"/>
          <w:lang w:val="ro-RO"/>
        </w:rPr>
        <w:t xml:space="preserve">  obţinerea calificării de auditor prin experienţa practică îndelungată (persoana a fost angajată timp de 15 ani în activităţi profesionale care i-au permis să dobîndească experienţă în domeniile financiar, juridic şi contabil  sau a fost angajată timp de 7 ani în activităţi profesionale în domeniile respective şi a efectuat stagierea corespunzătoare);</w:t>
      </w:r>
    </w:p>
    <w:p w:rsidR="00AB0AB9" w:rsidRDefault="00AB0AB9" w:rsidP="00D52E1A">
      <w:pPr>
        <w:numPr>
          <w:ilvl w:val="0"/>
          <w:numId w:val="4"/>
        </w:numPr>
        <w:tabs>
          <w:tab w:val="clear" w:pos="720"/>
          <w:tab w:val="num" w:pos="0"/>
        </w:tabs>
        <w:spacing w:after="0" w:line="240" w:lineRule="auto"/>
        <w:ind w:left="0" w:firstLine="360"/>
        <w:jc w:val="both"/>
        <w:rPr>
          <w:rFonts w:ascii="Times New Roman" w:hAnsi="Times New Roman" w:cs="Times New Roman"/>
          <w:sz w:val="28"/>
          <w:szCs w:val="28"/>
          <w:lang w:val="ro-RO"/>
        </w:rPr>
      </w:pPr>
      <w:r w:rsidRPr="00F07C3D">
        <w:rPr>
          <w:rFonts w:ascii="Times New Roman" w:hAnsi="Times New Roman" w:cs="Times New Roman"/>
          <w:sz w:val="28"/>
          <w:szCs w:val="28"/>
          <w:lang w:val="ro-RO"/>
        </w:rPr>
        <w:t>art. 12 ce ţine de combinarea pregătirii practice cu instruirea teoretică;</w:t>
      </w:r>
    </w:p>
    <w:p w:rsidR="00472317" w:rsidRDefault="002F784C" w:rsidP="00D52E1A">
      <w:pPr>
        <w:numPr>
          <w:ilvl w:val="0"/>
          <w:numId w:val="4"/>
        </w:numPr>
        <w:tabs>
          <w:tab w:val="clear" w:pos="720"/>
          <w:tab w:val="num" w:pos="0"/>
        </w:tabs>
        <w:spacing w:after="0" w:line="240" w:lineRule="auto"/>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art. 19 referitor la </w:t>
      </w:r>
      <w:r w:rsidR="008E0C64">
        <w:rPr>
          <w:rFonts w:ascii="Times New Roman" w:hAnsi="Times New Roman" w:cs="Times New Roman"/>
          <w:sz w:val="28"/>
          <w:szCs w:val="28"/>
          <w:lang w:val="ro-RO"/>
        </w:rPr>
        <w:t>responsabilitatea auditorului şi societăţii de audit pentru înregistrarea informaţiilor în Registrul de stat al auditorilor şi Registrul de stat al societăţilor de audit, al auditorilor întreprinzători individuali</w:t>
      </w:r>
      <w:r w:rsidR="00472317">
        <w:rPr>
          <w:rFonts w:ascii="Times New Roman" w:hAnsi="Times New Roman" w:cs="Times New Roman"/>
          <w:sz w:val="28"/>
          <w:szCs w:val="28"/>
          <w:lang w:val="ro-RO"/>
        </w:rPr>
        <w:t>;</w:t>
      </w:r>
    </w:p>
    <w:p w:rsidR="003921BC" w:rsidRPr="00F07C3D" w:rsidRDefault="00472317" w:rsidP="00D52E1A">
      <w:pPr>
        <w:numPr>
          <w:ilvl w:val="0"/>
          <w:numId w:val="4"/>
        </w:numPr>
        <w:tabs>
          <w:tab w:val="clear" w:pos="720"/>
          <w:tab w:val="num" w:pos="0"/>
        </w:tabs>
        <w:spacing w:after="0" w:line="240" w:lineRule="auto"/>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art. 21 privind </w:t>
      </w:r>
      <w:r w:rsidR="008E0C64">
        <w:rPr>
          <w:rFonts w:ascii="Times New Roman" w:hAnsi="Times New Roman" w:cs="Times New Roman"/>
          <w:sz w:val="28"/>
          <w:szCs w:val="28"/>
          <w:lang w:val="ro-RO"/>
        </w:rPr>
        <w:t xml:space="preserve"> </w:t>
      </w:r>
      <w:r w:rsidR="0054782B">
        <w:rPr>
          <w:rFonts w:ascii="Times New Roman" w:hAnsi="Times New Roman" w:cs="Times New Roman"/>
          <w:sz w:val="28"/>
          <w:szCs w:val="28"/>
          <w:lang w:val="ro-RO"/>
        </w:rPr>
        <w:t xml:space="preserve">etica profesională şi secretul profesional </w:t>
      </w:r>
      <w:r w:rsidR="00AE3B0D">
        <w:rPr>
          <w:rFonts w:ascii="Times New Roman" w:hAnsi="Times New Roman" w:cs="Times New Roman"/>
          <w:sz w:val="28"/>
          <w:szCs w:val="28"/>
          <w:lang w:val="ro-RO"/>
        </w:rPr>
        <w:t>al auditor</w:t>
      </w:r>
      <w:r w:rsidR="00AA5C6B">
        <w:rPr>
          <w:rFonts w:ascii="Times New Roman" w:hAnsi="Times New Roman" w:cs="Times New Roman"/>
          <w:sz w:val="28"/>
          <w:szCs w:val="28"/>
          <w:lang w:val="ro-RO"/>
        </w:rPr>
        <w:t>ului</w:t>
      </w:r>
      <w:r w:rsidR="00AE3B0D">
        <w:rPr>
          <w:rFonts w:ascii="Times New Roman" w:hAnsi="Times New Roman" w:cs="Times New Roman"/>
          <w:sz w:val="28"/>
          <w:szCs w:val="28"/>
          <w:lang w:val="ro-RO"/>
        </w:rPr>
        <w:t>;</w:t>
      </w:r>
    </w:p>
    <w:p w:rsidR="00AB0AB9" w:rsidRPr="00F07C3D" w:rsidRDefault="00AB0AB9" w:rsidP="00D52E1A">
      <w:pPr>
        <w:numPr>
          <w:ilvl w:val="0"/>
          <w:numId w:val="4"/>
        </w:numPr>
        <w:tabs>
          <w:tab w:val="clear" w:pos="720"/>
          <w:tab w:val="num" w:pos="0"/>
        </w:tabs>
        <w:spacing w:after="0" w:line="240" w:lineRule="auto"/>
        <w:ind w:left="0" w:firstLine="360"/>
        <w:jc w:val="both"/>
        <w:rPr>
          <w:rFonts w:ascii="Times New Roman" w:hAnsi="Times New Roman" w:cs="Times New Roman"/>
          <w:sz w:val="28"/>
          <w:szCs w:val="28"/>
          <w:lang w:val="ro-RO"/>
        </w:rPr>
      </w:pPr>
      <w:r w:rsidRPr="00F07C3D">
        <w:rPr>
          <w:rFonts w:ascii="Times New Roman" w:hAnsi="Times New Roman" w:cs="Times New Roman"/>
          <w:sz w:val="28"/>
          <w:szCs w:val="28"/>
          <w:lang w:val="ro-RO"/>
        </w:rPr>
        <w:t xml:space="preserve">art. 27 </w:t>
      </w:r>
      <w:r w:rsidR="00472317">
        <w:rPr>
          <w:rFonts w:ascii="Times New Roman" w:hAnsi="Times New Roman" w:cs="Times New Roman"/>
          <w:sz w:val="28"/>
          <w:szCs w:val="28"/>
          <w:lang w:val="ro-RO"/>
        </w:rPr>
        <w:t xml:space="preserve">privind </w:t>
      </w:r>
      <w:r w:rsidRPr="00F07C3D">
        <w:rPr>
          <w:rFonts w:ascii="Times New Roman" w:hAnsi="Times New Roman" w:cs="Times New Roman"/>
          <w:sz w:val="28"/>
          <w:szCs w:val="28"/>
          <w:lang w:val="ro-RO"/>
        </w:rPr>
        <w:t xml:space="preserve"> </w:t>
      </w:r>
      <w:r w:rsidR="00172E23">
        <w:rPr>
          <w:rFonts w:ascii="Times New Roman" w:hAnsi="Times New Roman" w:cs="Times New Roman"/>
          <w:sz w:val="28"/>
          <w:szCs w:val="28"/>
          <w:lang w:val="ro-RO"/>
        </w:rPr>
        <w:t xml:space="preserve">responsabilitatea auditorului </w:t>
      </w:r>
      <w:r w:rsidR="00472317">
        <w:rPr>
          <w:rFonts w:ascii="Times New Roman" w:hAnsi="Times New Roman" w:cs="Times New Roman"/>
          <w:sz w:val="28"/>
          <w:szCs w:val="28"/>
          <w:lang w:val="ro-RO"/>
        </w:rPr>
        <w:t>în cazul</w:t>
      </w:r>
      <w:r w:rsidR="00172E23">
        <w:rPr>
          <w:rFonts w:ascii="Times New Roman" w:hAnsi="Times New Roman" w:cs="Times New Roman"/>
          <w:sz w:val="28"/>
          <w:szCs w:val="28"/>
          <w:lang w:val="ro-RO"/>
        </w:rPr>
        <w:t xml:space="preserve"> efectu</w:t>
      </w:r>
      <w:r w:rsidR="00472317">
        <w:rPr>
          <w:rFonts w:ascii="Times New Roman" w:hAnsi="Times New Roman" w:cs="Times New Roman"/>
          <w:sz w:val="28"/>
          <w:szCs w:val="28"/>
          <w:lang w:val="ro-RO"/>
        </w:rPr>
        <w:t>ării</w:t>
      </w:r>
      <w:r w:rsidR="00172E23">
        <w:rPr>
          <w:rFonts w:ascii="Times New Roman" w:hAnsi="Times New Roman" w:cs="Times New Roman"/>
          <w:sz w:val="28"/>
          <w:szCs w:val="28"/>
          <w:lang w:val="ro-RO"/>
        </w:rPr>
        <w:t xml:space="preserve"> auditul</w:t>
      </w:r>
      <w:r w:rsidR="00472317">
        <w:rPr>
          <w:rFonts w:ascii="Times New Roman" w:hAnsi="Times New Roman" w:cs="Times New Roman"/>
          <w:sz w:val="28"/>
          <w:szCs w:val="28"/>
          <w:lang w:val="ro-RO"/>
        </w:rPr>
        <w:t>ui</w:t>
      </w:r>
      <w:r w:rsidR="00172E23">
        <w:rPr>
          <w:rFonts w:ascii="Times New Roman" w:hAnsi="Times New Roman" w:cs="Times New Roman"/>
          <w:sz w:val="28"/>
          <w:szCs w:val="28"/>
          <w:lang w:val="ro-RO"/>
        </w:rPr>
        <w:t xml:space="preserve"> obligatoriu la entităţile care întocmesc rapoarte financiare consolidate</w:t>
      </w:r>
      <w:r w:rsidRPr="00F07C3D">
        <w:rPr>
          <w:rFonts w:ascii="Times New Roman" w:hAnsi="Times New Roman" w:cs="Times New Roman"/>
          <w:sz w:val="28"/>
          <w:szCs w:val="28"/>
          <w:lang w:val="ro-RO"/>
        </w:rPr>
        <w:t>;</w:t>
      </w:r>
    </w:p>
    <w:p w:rsidR="00AB0AB9" w:rsidRPr="00AB0AB9" w:rsidRDefault="00AB0AB9" w:rsidP="00D52E1A">
      <w:pPr>
        <w:numPr>
          <w:ilvl w:val="0"/>
          <w:numId w:val="4"/>
        </w:numPr>
        <w:tabs>
          <w:tab w:val="clear" w:pos="720"/>
          <w:tab w:val="num" w:pos="0"/>
        </w:tabs>
        <w:spacing w:after="0" w:line="240" w:lineRule="auto"/>
        <w:ind w:left="0" w:firstLine="360"/>
        <w:jc w:val="both"/>
        <w:rPr>
          <w:rFonts w:ascii="Times New Roman" w:hAnsi="Times New Roman" w:cs="Times New Roman"/>
          <w:sz w:val="28"/>
          <w:szCs w:val="28"/>
          <w:lang w:val="ro-RO"/>
        </w:rPr>
      </w:pPr>
      <w:r w:rsidRPr="00AB0AB9">
        <w:rPr>
          <w:rFonts w:ascii="Times New Roman" w:hAnsi="Times New Roman" w:cs="Times New Roman"/>
          <w:sz w:val="28"/>
          <w:szCs w:val="28"/>
          <w:lang w:val="ro-RO"/>
        </w:rPr>
        <w:t xml:space="preserve">art. 29 ce ţine de sistemele de asigurare a calităţii (efectuarea controlului calităţii lucrărilor de audit cel puţin o dată la 6 ani la </w:t>
      </w:r>
      <w:r w:rsidR="002B7C85">
        <w:rPr>
          <w:rFonts w:ascii="Times New Roman" w:hAnsi="Times New Roman" w:cs="Times New Roman"/>
          <w:sz w:val="28"/>
          <w:szCs w:val="28"/>
          <w:lang w:val="ro-RO"/>
        </w:rPr>
        <w:t>societăţile</w:t>
      </w:r>
      <w:r w:rsidRPr="00AB0AB9">
        <w:rPr>
          <w:rFonts w:ascii="Times New Roman" w:hAnsi="Times New Roman" w:cs="Times New Roman"/>
          <w:sz w:val="28"/>
          <w:szCs w:val="28"/>
          <w:lang w:val="ro-RO"/>
        </w:rPr>
        <w:t xml:space="preserve"> de audit care nu efectuează auditul </w:t>
      </w:r>
      <w:r w:rsidR="002B7C85">
        <w:rPr>
          <w:rFonts w:ascii="Times New Roman" w:hAnsi="Times New Roman" w:cs="Times New Roman"/>
          <w:sz w:val="28"/>
          <w:szCs w:val="28"/>
          <w:lang w:val="ro-RO"/>
        </w:rPr>
        <w:t xml:space="preserve">rapoartelor financiare </w:t>
      </w:r>
      <w:r w:rsidR="000C5B09">
        <w:rPr>
          <w:rFonts w:ascii="Times New Roman" w:hAnsi="Times New Roman" w:cs="Times New Roman"/>
          <w:sz w:val="28"/>
          <w:szCs w:val="28"/>
          <w:lang w:val="ro-RO"/>
        </w:rPr>
        <w:t xml:space="preserve">anuale </w:t>
      </w:r>
      <w:r w:rsidR="002B7C85">
        <w:rPr>
          <w:rFonts w:ascii="Times New Roman" w:hAnsi="Times New Roman" w:cs="Times New Roman"/>
          <w:sz w:val="28"/>
          <w:szCs w:val="28"/>
          <w:lang w:val="ro-RO"/>
        </w:rPr>
        <w:t>la entităţile de interes public</w:t>
      </w:r>
      <w:r w:rsidRPr="00AB0AB9">
        <w:rPr>
          <w:rFonts w:ascii="Times New Roman" w:hAnsi="Times New Roman" w:cs="Times New Roman"/>
          <w:sz w:val="28"/>
          <w:szCs w:val="28"/>
          <w:lang w:val="ro-RO"/>
        </w:rPr>
        <w:t>);</w:t>
      </w:r>
    </w:p>
    <w:p w:rsidR="00AB0AB9" w:rsidRPr="00AB0AB9" w:rsidRDefault="00AB0AB9" w:rsidP="00D52E1A">
      <w:pPr>
        <w:numPr>
          <w:ilvl w:val="0"/>
          <w:numId w:val="4"/>
        </w:numPr>
        <w:tabs>
          <w:tab w:val="clear" w:pos="720"/>
          <w:tab w:val="num" w:pos="0"/>
        </w:tabs>
        <w:spacing w:after="0" w:line="240" w:lineRule="auto"/>
        <w:ind w:left="0" w:firstLine="360"/>
        <w:jc w:val="both"/>
        <w:rPr>
          <w:rFonts w:ascii="Times New Roman" w:hAnsi="Times New Roman" w:cs="Times New Roman"/>
          <w:sz w:val="28"/>
          <w:szCs w:val="28"/>
          <w:lang w:val="ro-RO"/>
        </w:rPr>
      </w:pPr>
      <w:r w:rsidRPr="00AB0AB9">
        <w:rPr>
          <w:rFonts w:ascii="Times New Roman" w:hAnsi="Times New Roman" w:cs="Times New Roman"/>
          <w:sz w:val="28"/>
          <w:szCs w:val="28"/>
          <w:lang w:val="ro-RO"/>
        </w:rPr>
        <w:t xml:space="preserve">art. 43 ce ţine de asigurarea calităţii (efectuarea controlului calităţii lucrărilor de audit cel puţin la fiecare 3 ani la </w:t>
      </w:r>
      <w:r w:rsidR="002B7C85">
        <w:rPr>
          <w:rFonts w:ascii="Times New Roman" w:hAnsi="Times New Roman" w:cs="Times New Roman"/>
          <w:sz w:val="28"/>
          <w:szCs w:val="28"/>
          <w:lang w:val="ro-RO"/>
        </w:rPr>
        <w:t>societăţile</w:t>
      </w:r>
      <w:r w:rsidRPr="00AB0AB9">
        <w:rPr>
          <w:rFonts w:ascii="Times New Roman" w:hAnsi="Times New Roman" w:cs="Times New Roman"/>
          <w:sz w:val="28"/>
          <w:szCs w:val="28"/>
          <w:lang w:val="ro-RO"/>
        </w:rPr>
        <w:t xml:space="preserve"> de audit care efectuează audit</w:t>
      </w:r>
      <w:r w:rsidR="002B7C85">
        <w:rPr>
          <w:rFonts w:ascii="Times New Roman" w:hAnsi="Times New Roman" w:cs="Times New Roman"/>
          <w:sz w:val="28"/>
          <w:szCs w:val="28"/>
          <w:lang w:val="ro-RO"/>
        </w:rPr>
        <w:t>ul</w:t>
      </w:r>
      <w:r w:rsidRPr="00AB0AB9">
        <w:rPr>
          <w:rFonts w:ascii="Times New Roman" w:hAnsi="Times New Roman" w:cs="Times New Roman"/>
          <w:sz w:val="28"/>
          <w:szCs w:val="28"/>
          <w:lang w:val="ro-RO"/>
        </w:rPr>
        <w:t xml:space="preserve"> </w:t>
      </w:r>
      <w:r w:rsidR="002B7C85">
        <w:rPr>
          <w:rFonts w:ascii="Times New Roman" w:hAnsi="Times New Roman" w:cs="Times New Roman"/>
          <w:sz w:val="28"/>
          <w:szCs w:val="28"/>
          <w:lang w:val="ro-RO"/>
        </w:rPr>
        <w:t>rapoartelor financiare</w:t>
      </w:r>
      <w:r w:rsidR="000C5B09">
        <w:rPr>
          <w:rFonts w:ascii="Times New Roman" w:hAnsi="Times New Roman" w:cs="Times New Roman"/>
          <w:sz w:val="28"/>
          <w:szCs w:val="28"/>
          <w:lang w:val="ro-RO"/>
        </w:rPr>
        <w:t xml:space="preserve"> anuale</w:t>
      </w:r>
      <w:r w:rsidR="002B7C85">
        <w:rPr>
          <w:rFonts w:ascii="Times New Roman" w:hAnsi="Times New Roman" w:cs="Times New Roman"/>
          <w:sz w:val="28"/>
          <w:szCs w:val="28"/>
          <w:lang w:val="ro-RO"/>
        </w:rPr>
        <w:t xml:space="preserve"> la</w:t>
      </w:r>
      <w:r w:rsidRPr="00AB0AB9">
        <w:rPr>
          <w:rFonts w:ascii="Times New Roman" w:hAnsi="Times New Roman" w:cs="Times New Roman"/>
          <w:sz w:val="28"/>
          <w:szCs w:val="28"/>
          <w:lang w:val="ro-RO"/>
        </w:rPr>
        <w:t xml:space="preserve"> entităţile de interes public);</w:t>
      </w:r>
    </w:p>
    <w:p w:rsidR="00AB0AB9" w:rsidRPr="00AB0AB9" w:rsidRDefault="00AB0AB9" w:rsidP="00D52E1A">
      <w:pPr>
        <w:numPr>
          <w:ilvl w:val="0"/>
          <w:numId w:val="4"/>
        </w:numPr>
        <w:tabs>
          <w:tab w:val="clear" w:pos="720"/>
          <w:tab w:val="num" w:pos="0"/>
        </w:tabs>
        <w:spacing w:after="0" w:line="240" w:lineRule="auto"/>
        <w:ind w:left="0" w:firstLine="360"/>
        <w:jc w:val="both"/>
        <w:rPr>
          <w:rFonts w:ascii="Times New Roman" w:hAnsi="Times New Roman" w:cs="Times New Roman"/>
          <w:sz w:val="28"/>
          <w:szCs w:val="28"/>
          <w:lang w:val="ro-RO"/>
        </w:rPr>
      </w:pPr>
      <w:r w:rsidRPr="00AB0AB9">
        <w:rPr>
          <w:rFonts w:ascii="Times New Roman" w:hAnsi="Times New Roman" w:cs="Times New Roman"/>
          <w:sz w:val="28"/>
          <w:szCs w:val="28"/>
          <w:lang w:val="ro-RO"/>
        </w:rPr>
        <w:t xml:space="preserve">art. 45 </w:t>
      </w:r>
      <w:r w:rsidR="003279D8">
        <w:rPr>
          <w:rFonts w:ascii="Times New Roman" w:hAnsi="Times New Roman" w:cs="Times New Roman"/>
          <w:sz w:val="28"/>
          <w:szCs w:val="28"/>
          <w:lang w:val="ro-RO"/>
        </w:rPr>
        <w:t xml:space="preserve">privind </w:t>
      </w:r>
      <w:r w:rsidRPr="00AB0AB9">
        <w:rPr>
          <w:rFonts w:ascii="Times New Roman" w:hAnsi="Times New Roman" w:cs="Times New Roman"/>
          <w:sz w:val="28"/>
          <w:szCs w:val="28"/>
          <w:lang w:val="ro-RO"/>
        </w:rPr>
        <w:t xml:space="preserve"> înregistrarea şi supravegherea auditorilor şi </w:t>
      </w:r>
      <w:r w:rsidR="002B7C85">
        <w:rPr>
          <w:rFonts w:ascii="Times New Roman" w:hAnsi="Times New Roman" w:cs="Times New Roman"/>
          <w:sz w:val="28"/>
          <w:szCs w:val="28"/>
          <w:lang w:val="ro-RO"/>
        </w:rPr>
        <w:t>societăţilor</w:t>
      </w:r>
      <w:r w:rsidRPr="00AB0AB9">
        <w:rPr>
          <w:rFonts w:ascii="Times New Roman" w:hAnsi="Times New Roman" w:cs="Times New Roman"/>
          <w:sz w:val="28"/>
          <w:szCs w:val="28"/>
          <w:lang w:val="ro-RO"/>
        </w:rPr>
        <w:t xml:space="preserve"> de audit din ţări terţe.</w:t>
      </w:r>
    </w:p>
    <w:p w:rsidR="00E257CC" w:rsidRPr="00E257CC" w:rsidRDefault="00E257CC" w:rsidP="00E257CC">
      <w:pPr>
        <w:spacing w:after="0" w:line="240" w:lineRule="auto"/>
        <w:jc w:val="both"/>
        <w:rPr>
          <w:rFonts w:ascii="Times New Roman" w:eastAsia="Calibri" w:hAnsi="Times New Roman" w:cs="Times New Roman"/>
          <w:sz w:val="28"/>
          <w:szCs w:val="28"/>
          <w:lang w:val="ro-RO"/>
        </w:rPr>
      </w:pPr>
      <w:r>
        <w:rPr>
          <w:rFonts w:ascii="Times New Roman" w:hAnsi="Times New Roman" w:cs="Times New Roman"/>
          <w:sz w:val="28"/>
          <w:szCs w:val="28"/>
          <w:lang w:val="ro-RO"/>
        </w:rPr>
        <w:t xml:space="preserve">    </w:t>
      </w:r>
      <w:r w:rsidR="00E00E17">
        <w:rPr>
          <w:rFonts w:ascii="Times New Roman" w:hAnsi="Times New Roman" w:cs="Times New Roman"/>
          <w:sz w:val="28"/>
          <w:szCs w:val="28"/>
          <w:lang w:val="ro-RO"/>
        </w:rPr>
        <w:t xml:space="preserve"> </w:t>
      </w:r>
      <w:r w:rsidR="00EC3AD3">
        <w:rPr>
          <w:rFonts w:ascii="Times New Roman" w:hAnsi="Times New Roman" w:cs="Times New Roman"/>
          <w:sz w:val="28"/>
          <w:szCs w:val="28"/>
          <w:lang w:val="ro-RO"/>
        </w:rPr>
        <w:t xml:space="preserve">Avantajele armonizării totale a Legii cu prevederile </w:t>
      </w:r>
      <w:r w:rsidR="00EC3AD3" w:rsidRPr="00AB0AB9">
        <w:rPr>
          <w:rFonts w:ascii="Times New Roman" w:hAnsi="Times New Roman" w:cs="Times New Roman"/>
          <w:sz w:val="28"/>
          <w:szCs w:val="28"/>
          <w:lang w:val="ro-RO"/>
        </w:rPr>
        <w:t>Directivei</w:t>
      </w:r>
      <w:r w:rsidR="00EC3AD3">
        <w:rPr>
          <w:rFonts w:ascii="Times New Roman" w:hAnsi="Times New Roman" w:cs="Times New Roman"/>
          <w:sz w:val="28"/>
          <w:szCs w:val="28"/>
          <w:lang w:val="ro-RO"/>
        </w:rPr>
        <w:t xml:space="preserve"> </w:t>
      </w:r>
      <w:r w:rsidR="00EC3AD3" w:rsidRPr="00585174">
        <w:rPr>
          <w:rFonts w:ascii="Times New Roman" w:hAnsi="Times New Roman" w:cs="Times New Roman"/>
          <w:sz w:val="28"/>
          <w:szCs w:val="28"/>
          <w:lang w:val="ro-MO"/>
        </w:rPr>
        <w:t>2006/43/CE</w:t>
      </w:r>
      <w:r w:rsidR="00EC3AD3">
        <w:rPr>
          <w:rFonts w:ascii="Times New Roman" w:hAnsi="Times New Roman" w:cs="Times New Roman"/>
          <w:sz w:val="28"/>
          <w:szCs w:val="28"/>
          <w:lang w:val="ro-MO"/>
        </w:rPr>
        <w:t xml:space="preserve"> vor contribui la transparenţa activităţii de audit, îmbunătăţirea încrederii în rapoartele financiare auditate, </w:t>
      </w:r>
      <w:r w:rsidR="00A179C7">
        <w:rPr>
          <w:rFonts w:ascii="Times New Roman" w:hAnsi="Times New Roman" w:cs="Times New Roman"/>
          <w:sz w:val="28"/>
          <w:szCs w:val="28"/>
          <w:lang w:val="ro-MO"/>
        </w:rPr>
        <w:t>care reprezintă</w:t>
      </w:r>
      <w:r w:rsidR="00963B34">
        <w:rPr>
          <w:rFonts w:ascii="Times New Roman" w:hAnsi="Times New Roman" w:cs="Times New Roman"/>
          <w:sz w:val="28"/>
          <w:szCs w:val="28"/>
          <w:lang w:val="ro-MO"/>
        </w:rPr>
        <w:t xml:space="preserve"> o </w:t>
      </w:r>
      <w:r w:rsidRPr="00E257CC">
        <w:rPr>
          <w:rFonts w:ascii="Times New Roman" w:eastAsia="Calibri" w:hAnsi="Times New Roman" w:cs="Times New Roman"/>
          <w:sz w:val="28"/>
          <w:szCs w:val="28"/>
          <w:lang w:val="ro-RO"/>
        </w:rPr>
        <w:t xml:space="preserve">sursă sigură de informaţii </w:t>
      </w:r>
      <w:r w:rsidR="00963B34">
        <w:rPr>
          <w:rFonts w:ascii="Times New Roman" w:hAnsi="Times New Roman" w:cs="Times New Roman"/>
          <w:sz w:val="28"/>
          <w:szCs w:val="28"/>
          <w:lang w:val="ro-RO"/>
        </w:rPr>
        <w:t xml:space="preserve">privind </w:t>
      </w:r>
      <w:r w:rsidRPr="00E257CC">
        <w:rPr>
          <w:rFonts w:ascii="Times New Roman" w:eastAsia="Calibri" w:hAnsi="Times New Roman" w:cs="Times New Roman"/>
          <w:sz w:val="28"/>
          <w:szCs w:val="28"/>
          <w:lang w:val="ro-RO"/>
        </w:rPr>
        <w:t xml:space="preserve"> situaţia patrimonială reală pentru acţionari, creditori, investitori, clienţi atît la nivel naţional, cît şi la cel internaţional.</w:t>
      </w:r>
    </w:p>
    <w:p w:rsidR="00763D4A" w:rsidRPr="00EC3AD3" w:rsidRDefault="00582A63" w:rsidP="00CF235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205E0D" w:rsidRPr="00582A63" w:rsidRDefault="00205E0D" w:rsidP="00582A63">
      <w:pPr>
        <w:spacing w:after="0" w:line="240" w:lineRule="auto"/>
        <w:jc w:val="center"/>
        <w:rPr>
          <w:rFonts w:ascii="Times New Roman" w:hAnsi="Times New Roman" w:cs="Times New Roman"/>
          <w:b/>
          <w:i/>
          <w:sz w:val="28"/>
          <w:szCs w:val="28"/>
          <w:lang w:val="ro-RO"/>
        </w:rPr>
      </w:pPr>
      <w:r w:rsidRPr="00582A63">
        <w:rPr>
          <w:rFonts w:ascii="Times New Roman" w:hAnsi="Times New Roman" w:cs="Times New Roman"/>
          <w:b/>
          <w:i/>
          <w:sz w:val="28"/>
          <w:szCs w:val="28"/>
          <w:lang w:val="ro-RO"/>
        </w:rPr>
        <w:t>Modul de consultanţă</w:t>
      </w:r>
    </w:p>
    <w:p w:rsidR="00205E0D" w:rsidRDefault="00205E0D" w:rsidP="00205E0D">
      <w:pPr>
        <w:pStyle w:val="NormalWeb"/>
        <w:spacing w:before="0" w:beforeAutospacing="0" w:after="0" w:afterAutospacing="0"/>
        <w:jc w:val="center"/>
        <w:rPr>
          <w:b/>
          <w:i/>
          <w:sz w:val="28"/>
          <w:szCs w:val="28"/>
          <w:lang w:val="ro-RO"/>
        </w:rPr>
      </w:pPr>
    </w:p>
    <w:p w:rsidR="00205E0D" w:rsidRDefault="006F6398" w:rsidP="006F6398">
      <w:pPr>
        <w:pStyle w:val="NormalWeb"/>
        <w:spacing w:before="0" w:beforeAutospacing="0" w:after="0" w:afterAutospacing="0"/>
        <w:jc w:val="both"/>
        <w:rPr>
          <w:sz w:val="28"/>
          <w:szCs w:val="28"/>
          <w:lang w:val="ro-RO"/>
        </w:rPr>
      </w:pPr>
      <w:r>
        <w:rPr>
          <w:sz w:val="28"/>
          <w:szCs w:val="28"/>
          <w:lang w:val="ro-RO"/>
        </w:rPr>
        <w:t xml:space="preserve">     În procesul monitorizării Legii au fost identificate principalele părţi interesate, care au fost consultate:</w:t>
      </w:r>
    </w:p>
    <w:p w:rsidR="00797439" w:rsidRDefault="00797439" w:rsidP="006F6398">
      <w:pPr>
        <w:pStyle w:val="NormalWeb"/>
        <w:numPr>
          <w:ilvl w:val="0"/>
          <w:numId w:val="2"/>
        </w:numPr>
        <w:spacing w:before="0" w:beforeAutospacing="0" w:after="0" w:afterAutospacing="0"/>
        <w:jc w:val="both"/>
        <w:rPr>
          <w:sz w:val="28"/>
          <w:szCs w:val="28"/>
          <w:lang w:val="ro-RO"/>
        </w:rPr>
      </w:pPr>
      <w:r>
        <w:rPr>
          <w:sz w:val="28"/>
          <w:szCs w:val="28"/>
          <w:lang w:val="ro-RO"/>
        </w:rPr>
        <w:t>asociaţiile profesionale</w:t>
      </w:r>
      <w:r w:rsidR="00747CC9">
        <w:rPr>
          <w:sz w:val="28"/>
          <w:szCs w:val="28"/>
          <w:lang w:val="ro-RO"/>
        </w:rPr>
        <w:t xml:space="preserve"> în domeniu</w:t>
      </w:r>
      <w:r>
        <w:rPr>
          <w:sz w:val="28"/>
          <w:szCs w:val="28"/>
          <w:lang w:val="ro-RO"/>
        </w:rPr>
        <w:t>;</w:t>
      </w:r>
    </w:p>
    <w:p w:rsidR="00887843" w:rsidRDefault="009C247D" w:rsidP="006F6398">
      <w:pPr>
        <w:pStyle w:val="NormalWeb"/>
        <w:numPr>
          <w:ilvl w:val="0"/>
          <w:numId w:val="2"/>
        </w:numPr>
        <w:spacing w:before="0" w:beforeAutospacing="0" w:after="0" w:afterAutospacing="0"/>
        <w:jc w:val="both"/>
        <w:rPr>
          <w:sz w:val="28"/>
          <w:szCs w:val="28"/>
          <w:lang w:val="ro-RO"/>
        </w:rPr>
      </w:pPr>
      <w:r>
        <w:rPr>
          <w:sz w:val="28"/>
          <w:szCs w:val="28"/>
          <w:lang w:val="ro-RO"/>
        </w:rPr>
        <w:t>o</w:t>
      </w:r>
      <w:r w:rsidRPr="009C247D">
        <w:rPr>
          <w:sz w:val="28"/>
          <w:szCs w:val="28"/>
          <w:lang w:val="ro-RO"/>
        </w:rPr>
        <w:t>rganele administraţiei publice centrale care au tangenţă cu activitatea de audit</w:t>
      </w:r>
      <w:r w:rsidR="00887843">
        <w:rPr>
          <w:sz w:val="28"/>
          <w:szCs w:val="28"/>
          <w:lang w:val="ro-RO"/>
        </w:rPr>
        <w:t>;</w:t>
      </w:r>
    </w:p>
    <w:p w:rsidR="000B3305" w:rsidRDefault="00887843" w:rsidP="006F6398">
      <w:pPr>
        <w:pStyle w:val="NormalWeb"/>
        <w:numPr>
          <w:ilvl w:val="0"/>
          <w:numId w:val="2"/>
        </w:numPr>
        <w:spacing w:before="0" w:beforeAutospacing="0" w:after="0" w:afterAutospacing="0"/>
        <w:jc w:val="both"/>
        <w:rPr>
          <w:sz w:val="28"/>
          <w:szCs w:val="28"/>
          <w:lang w:val="ro-RO"/>
        </w:rPr>
      </w:pPr>
      <w:r>
        <w:rPr>
          <w:sz w:val="28"/>
          <w:szCs w:val="28"/>
          <w:lang w:val="ro-RO"/>
        </w:rPr>
        <w:t>auditorii.</w:t>
      </w:r>
      <w:r w:rsidR="000B3305">
        <w:rPr>
          <w:sz w:val="28"/>
          <w:szCs w:val="28"/>
          <w:lang w:val="ro-RO"/>
        </w:rPr>
        <w:t xml:space="preserve"> </w:t>
      </w:r>
    </w:p>
    <w:p w:rsidR="008E575C" w:rsidRDefault="00887843" w:rsidP="000B3305">
      <w:pPr>
        <w:pStyle w:val="NormalWeb"/>
        <w:spacing w:before="0" w:beforeAutospacing="0" w:after="0" w:afterAutospacing="0"/>
        <w:jc w:val="both"/>
        <w:rPr>
          <w:sz w:val="28"/>
          <w:szCs w:val="28"/>
          <w:lang w:val="ro-MO"/>
        </w:rPr>
      </w:pPr>
      <w:r>
        <w:rPr>
          <w:sz w:val="28"/>
          <w:szCs w:val="28"/>
          <w:lang w:val="ro-RO"/>
        </w:rPr>
        <w:t xml:space="preserve">    </w:t>
      </w:r>
      <w:r w:rsidR="000B3305">
        <w:rPr>
          <w:sz w:val="28"/>
          <w:szCs w:val="28"/>
          <w:lang w:val="ro-RO"/>
        </w:rPr>
        <w:t xml:space="preserve">Propuneri ce ţin de realizarea procesului de implementare a Legii au fost prezentate de către  Banca Naţională a Moldovei, Camera de Licenţiere, </w:t>
      </w:r>
      <w:r w:rsidR="000B3305">
        <w:rPr>
          <w:sz w:val="28"/>
          <w:szCs w:val="28"/>
          <w:lang w:val="ro-MO"/>
        </w:rPr>
        <w:t xml:space="preserve">Asociaţia Auditorilor şi Consultanţilor în Management „Ecofin-Consult”, Asociaţia Auditorilor şi societăţilor de audit „AFAM”. </w:t>
      </w:r>
      <w:r w:rsidR="00625542">
        <w:rPr>
          <w:sz w:val="28"/>
          <w:szCs w:val="28"/>
          <w:lang w:val="ro-MO"/>
        </w:rPr>
        <w:t xml:space="preserve"> </w:t>
      </w:r>
      <w:r w:rsidR="00C44B94">
        <w:rPr>
          <w:sz w:val="28"/>
          <w:szCs w:val="28"/>
          <w:lang w:val="ro-MO"/>
        </w:rPr>
        <w:t xml:space="preserve">Astfel, </w:t>
      </w:r>
      <w:r w:rsidR="00632F7E">
        <w:rPr>
          <w:sz w:val="28"/>
          <w:szCs w:val="28"/>
          <w:lang w:val="ro-MO"/>
        </w:rPr>
        <w:t>a</w:t>
      </w:r>
      <w:r w:rsidR="00857B08">
        <w:rPr>
          <w:sz w:val="28"/>
          <w:szCs w:val="28"/>
          <w:lang w:val="ro-MO"/>
        </w:rPr>
        <w:t xml:space="preserve">sociaţiile profesionale s-au referit la unele aspecte ce ţin de desfăşurarea activităţii de audit şi a procesului de supraveghere şi control al calităţii </w:t>
      </w:r>
      <w:r w:rsidR="00857B08">
        <w:rPr>
          <w:sz w:val="28"/>
          <w:szCs w:val="28"/>
          <w:lang w:val="ro-MO"/>
        </w:rPr>
        <w:lastRenderedPageBreak/>
        <w:t>lucrărilor de audit</w:t>
      </w:r>
      <w:r w:rsidR="0033130E">
        <w:rPr>
          <w:sz w:val="28"/>
          <w:szCs w:val="28"/>
          <w:lang w:val="ro-MO"/>
        </w:rPr>
        <w:t>,transmiterea unor funcţii asociaţiilor.</w:t>
      </w:r>
      <w:r w:rsidR="00632F7E">
        <w:rPr>
          <w:sz w:val="28"/>
          <w:szCs w:val="28"/>
          <w:lang w:val="ro-MO"/>
        </w:rPr>
        <w:t xml:space="preserve"> </w:t>
      </w:r>
      <w:r w:rsidR="00857B08">
        <w:rPr>
          <w:sz w:val="28"/>
          <w:szCs w:val="28"/>
          <w:lang w:val="ro-MO"/>
        </w:rPr>
        <w:t xml:space="preserve"> </w:t>
      </w:r>
      <w:r w:rsidR="00833253">
        <w:rPr>
          <w:sz w:val="28"/>
          <w:szCs w:val="28"/>
          <w:lang w:val="ro-MO"/>
        </w:rPr>
        <w:t xml:space="preserve">Banca Naţională a Moldovei a menţionat </w:t>
      </w:r>
      <w:r w:rsidR="00C44B94" w:rsidRPr="00C44B94">
        <w:rPr>
          <w:sz w:val="28"/>
          <w:szCs w:val="28"/>
          <w:lang w:val="ro-RO"/>
        </w:rPr>
        <w:t xml:space="preserve">  </w:t>
      </w:r>
      <w:r w:rsidR="00833253">
        <w:rPr>
          <w:sz w:val="28"/>
          <w:szCs w:val="28"/>
          <w:lang w:val="ro-RO"/>
        </w:rPr>
        <w:t xml:space="preserve">aspectele care au fost </w:t>
      </w:r>
      <w:r w:rsidR="00C44B94" w:rsidRPr="00C44B94">
        <w:rPr>
          <w:sz w:val="28"/>
          <w:szCs w:val="28"/>
          <w:lang w:val="ro-RO"/>
        </w:rPr>
        <w:t>realiz</w:t>
      </w:r>
      <w:r w:rsidR="00833253">
        <w:rPr>
          <w:sz w:val="28"/>
          <w:szCs w:val="28"/>
          <w:lang w:val="ro-RO"/>
        </w:rPr>
        <w:t xml:space="preserve">ate de către aceasta în </w:t>
      </w:r>
      <w:r w:rsidR="00C44B94" w:rsidRPr="00C44B94">
        <w:rPr>
          <w:sz w:val="28"/>
          <w:szCs w:val="28"/>
          <w:lang w:val="ro-RO"/>
        </w:rPr>
        <w:t xml:space="preserve"> urma punerii în aplicare a Legii</w:t>
      </w:r>
      <w:r w:rsidR="00857B08">
        <w:rPr>
          <w:sz w:val="28"/>
          <w:szCs w:val="28"/>
          <w:lang w:val="ro-RO"/>
        </w:rPr>
        <w:t>, iar</w:t>
      </w:r>
      <w:r w:rsidR="006449F4">
        <w:rPr>
          <w:sz w:val="28"/>
          <w:szCs w:val="28"/>
          <w:lang w:val="ro-MO"/>
        </w:rPr>
        <w:t xml:space="preserve"> </w:t>
      </w:r>
      <w:r w:rsidR="00977584">
        <w:rPr>
          <w:sz w:val="28"/>
          <w:szCs w:val="28"/>
          <w:lang w:val="ro-MO"/>
        </w:rPr>
        <w:t xml:space="preserve">Camera de Licenţiere a prezentat propuneri </w:t>
      </w:r>
      <w:r w:rsidR="00AB3A2D">
        <w:rPr>
          <w:sz w:val="28"/>
          <w:szCs w:val="28"/>
          <w:lang w:val="ro-MO"/>
        </w:rPr>
        <w:t>suplimentare</w:t>
      </w:r>
      <w:r w:rsidR="00CA2FC9">
        <w:rPr>
          <w:sz w:val="28"/>
          <w:szCs w:val="28"/>
          <w:lang w:val="ro-MO"/>
        </w:rPr>
        <w:t xml:space="preserve"> de modificare a Legii</w:t>
      </w:r>
      <w:r w:rsidR="00AB3A2D">
        <w:rPr>
          <w:sz w:val="28"/>
          <w:szCs w:val="28"/>
          <w:lang w:val="ro-MO"/>
        </w:rPr>
        <w:t xml:space="preserve"> </w:t>
      </w:r>
      <w:r w:rsidR="00857B08">
        <w:rPr>
          <w:sz w:val="28"/>
          <w:szCs w:val="28"/>
          <w:lang w:val="ro-MO"/>
        </w:rPr>
        <w:t>în partea ce ţine de</w:t>
      </w:r>
      <w:r w:rsidR="00977584">
        <w:rPr>
          <w:sz w:val="28"/>
          <w:szCs w:val="28"/>
          <w:lang w:val="ro-MO"/>
        </w:rPr>
        <w:t xml:space="preserve"> licenţierea activităţii de audit. </w:t>
      </w:r>
      <w:r w:rsidR="004C060E">
        <w:rPr>
          <w:sz w:val="28"/>
          <w:szCs w:val="28"/>
          <w:lang w:val="ro-MO"/>
        </w:rPr>
        <w:t>Mai detaliat, aspectele parvenite în urma consultărilor pot fi examinate în Tabelul cu propuneri şi obiecţii din anexa nr.</w:t>
      </w:r>
      <w:r w:rsidR="00D31E5E">
        <w:rPr>
          <w:sz w:val="28"/>
          <w:szCs w:val="28"/>
          <w:lang w:val="ro-MO"/>
        </w:rPr>
        <w:t>1</w:t>
      </w:r>
      <w:r w:rsidR="004C060E">
        <w:rPr>
          <w:sz w:val="28"/>
          <w:szCs w:val="28"/>
          <w:lang w:val="ro-MO"/>
        </w:rPr>
        <w:t>.</w:t>
      </w:r>
    </w:p>
    <w:p w:rsidR="009A0870" w:rsidRDefault="009A0870" w:rsidP="000B3305">
      <w:pPr>
        <w:pStyle w:val="NormalWeb"/>
        <w:spacing w:before="0" w:beforeAutospacing="0" w:after="0" w:afterAutospacing="0"/>
        <w:jc w:val="both"/>
        <w:rPr>
          <w:sz w:val="28"/>
          <w:szCs w:val="28"/>
          <w:lang w:val="ro-MO"/>
        </w:rPr>
      </w:pPr>
      <w:r>
        <w:rPr>
          <w:sz w:val="28"/>
          <w:szCs w:val="28"/>
          <w:lang w:val="ro-MO"/>
        </w:rPr>
        <w:t xml:space="preserve">    Propuneri şi obiecţii privind realizarea procesului de implementare a Legii pe pagina web oficială a Ministerului Finanţelor nu au fost înregistrate.</w:t>
      </w:r>
    </w:p>
    <w:p w:rsidR="00FC3D66" w:rsidRPr="00FC3D66" w:rsidRDefault="00681E46" w:rsidP="00FC3D66">
      <w:pPr>
        <w:tabs>
          <w:tab w:val="num" w:pos="1440"/>
        </w:tabs>
        <w:spacing w:after="0" w:line="240" w:lineRule="auto"/>
        <w:jc w:val="both"/>
        <w:rPr>
          <w:rFonts w:ascii="Times New Roman" w:hAnsi="Times New Roman" w:cs="Times New Roman"/>
          <w:sz w:val="28"/>
          <w:szCs w:val="28"/>
          <w:lang w:val="ro-RO"/>
        </w:rPr>
      </w:pPr>
      <w:r>
        <w:rPr>
          <w:sz w:val="28"/>
          <w:szCs w:val="28"/>
          <w:lang w:val="ro-MO"/>
        </w:rPr>
        <w:t xml:space="preserve">     </w:t>
      </w:r>
      <w:r w:rsidR="00A673B3" w:rsidRPr="00FC3D66">
        <w:rPr>
          <w:rFonts w:ascii="Times New Roman" w:hAnsi="Times New Roman" w:cs="Times New Roman"/>
          <w:sz w:val="28"/>
          <w:szCs w:val="28"/>
          <w:lang w:val="ro-MO"/>
        </w:rPr>
        <w:t>Prin scrisoarea Ministerului Finanţelor nr. 15-07/310 din 16.05.2011 ( anex</w:t>
      </w:r>
      <w:r w:rsidR="00BB51A5">
        <w:rPr>
          <w:rFonts w:ascii="Times New Roman" w:hAnsi="Times New Roman" w:cs="Times New Roman"/>
          <w:sz w:val="28"/>
          <w:szCs w:val="28"/>
          <w:lang w:val="ro-MO"/>
        </w:rPr>
        <w:t>a nr. 4</w:t>
      </w:r>
      <w:r w:rsidR="00A673B3" w:rsidRPr="00FC3D66">
        <w:rPr>
          <w:rFonts w:ascii="Times New Roman" w:hAnsi="Times New Roman" w:cs="Times New Roman"/>
          <w:sz w:val="28"/>
          <w:szCs w:val="28"/>
          <w:lang w:val="ro-MO"/>
        </w:rPr>
        <w:t xml:space="preserve">) s-a solicitat de la auditori completarea  </w:t>
      </w:r>
      <w:r w:rsidR="00A673B3" w:rsidRPr="00FC3D66">
        <w:rPr>
          <w:rFonts w:ascii="Times New Roman" w:hAnsi="Times New Roman" w:cs="Times New Roman"/>
          <w:sz w:val="28"/>
          <w:szCs w:val="28"/>
          <w:lang w:val="ro-RO"/>
        </w:rPr>
        <w:t>şi prezentarea unui chestionar</w:t>
      </w:r>
      <w:r w:rsidR="00842B30" w:rsidRPr="00FC3D66">
        <w:rPr>
          <w:rFonts w:ascii="Times New Roman" w:hAnsi="Times New Roman" w:cs="Times New Roman"/>
          <w:sz w:val="28"/>
          <w:szCs w:val="28"/>
          <w:lang w:val="ro-RO"/>
        </w:rPr>
        <w:t xml:space="preserve"> privind colectarea informaţiilor ce ţin de necesitatea organizării activităţii organului de autoreglementare a profesiei de auditor, precum şi procesul de control al calităţii lucrărilor de audit.</w:t>
      </w:r>
      <w:r w:rsidR="00101B81" w:rsidRPr="00FC3D66">
        <w:rPr>
          <w:rFonts w:ascii="Times New Roman" w:hAnsi="Times New Roman" w:cs="Times New Roman"/>
          <w:sz w:val="28"/>
          <w:szCs w:val="28"/>
          <w:lang w:val="ro-RO"/>
        </w:rPr>
        <w:t xml:space="preserve"> </w:t>
      </w:r>
      <w:r w:rsidR="00FC3D66">
        <w:rPr>
          <w:rFonts w:ascii="Times New Roman" w:hAnsi="Times New Roman" w:cs="Times New Roman"/>
          <w:sz w:val="28"/>
          <w:szCs w:val="28"/>
          <w:lang w:val="ro-RO"/>
        </w:rPr>
        <w:t>C</w:t>
      </w:r>
      <w:r w:rsidR="00FC3D66" w:rsidRPr="00FC3D66">
        <w:rPr>
          <w:rFonts w:ascii="Times New Roman" w:hAnsi="Times New Roman" w:cs="Times New Roman"/>
          <w:sz w:val="28"/>
          <w:szCs w:val="28"/>
          <w:lang w:val="ro-RO"/>
        </w:rPr>
        <w:t xml:space="preserve">hestionarul a fost expediat către </w:t>
      </w:r>
      <w:r w:rsidR="00FC3D66" w:rsidRPr="00F50D09">
        <w:rPr>
          <w:rFonts w:ascii="Times New Roman" w:hAnsi="Times New Roman" w:cs="Times New Roman"/>
          <w:sz w:val="28"/>
          <w:szCs w:val="28"/>
          <w:lang w:val="ro-RO"/>
        </w:rPr>
        <w:t>2</w:t>
      </w:r>
      <w:r w:rsidR="00FA573E">
        <w:rPr>
          <w:rFonts w:ascii="Times New Roman" w:hAnsi="Times New Roman" w:cs="Times New Roman"/>
          <w:sz w:val="28"/>
          <w:szCs w:val="28"/>
          <w:lang w:val="ro-RO"/>
        </w:rPr>
        <w:t>5</w:t>
      </w:r>
      <w:r w:rsidR="00FC3D66" w:rsidRPr="00F50D09">
        <w:rPr>
          <w:rFonts w:ascii="Times New Roman" w:hAnsi="Times New Roman" w:cs="Times New Roman"/>
          <w:sz w:val="28"/>
          <w:szCs w:val="28"/>
          <w:lang w:val="ro-RO"/>
        </w:rPr>
        <w:t>0 auditori</w:t>
      </w:r>
      <w:r w:rsidR="00C07ADE">
        <w:rPr>
          <w:rFonts w:ascii="Times New Roman" w:hAnsi="Times New Roman" w:cs="Times New Roman"/>
          <w:sz w:val="28"/>
          <w:szCs w:val="28"/>
          <w:lang w:val="ro-RO"/>
        </w:rPr>
        <w:t>, însă a</w:t>
      </w:r>
      <w:r w:rsidR="00FC3D66" w:rsidRPr="00FC3D66">
        <w:rPr>
          <w:rFonts w:ascii="Times New Roman" w:hAnsi="Times New Roman" w:cs="Times New Roman"/>
          <w:sz w:val="28"/>
          <w:szCs w:val="28"/>
          <w:lang w:val="ro-RO"/>
        </w:rPr>
        <w:t xml:space="preserve">u prezentat </w:t>
      </w:r>
      <w:r w:rsidR="00517E30">
        <w:rPr>
          <w:rFonts w:ascii="Times New Roman" w:hAnsi="Times New Roman" w:cs="Times New Roman"/>
          <w:sz w:val="28"/>
          <w:szCs w:val="28"/>
          <w:lang w:val="ro-RO"/>
        </w:rPr>
        <w:t>răspuns</w:t>
      </w:r>
      <w:r w:rsidR="00FC3D66" w:rsidRPr="00FC3D66">
        <w:rPr>
          <w:rFonts w:ascii="Times New Roman" w:hAnsi="Times New Roman" w:cs="Times New Roman"/>
          <w:sz w:val="28"/>
          <w:szCs w:val="28"/>
          <w:lang w:val="ro-RO"/>
        </w:rPr>
        <w:t xml:space="preserve"> </w:t>
      </w:r>
      <w:r w:rsidR="00F50D09">
        <w:rPr>
          <w:rFonts w:ascii="Times New Roman" w:hAnsi="Times New Roman" w:cs="Times New Roman"/>
          <w:sz w:val="28"/>
          <w:szCs w:val="28"/>
          <w:lang w:val="ro-RO"/>
        </w:rPr>
        <w:t>80</w:t>
      </w:r>
      <w:r w:rsidR="00FC3D66" w:rsidRPr="00FC3D66">
        <w:rPr>
          <w:rFonts w:ascii="Times New Roman" w:hAnsi="Times New Roman" w:cs="Times New Roman"/>
          <w:i/>
          <w:sz w:val="28"/>
          <w:szCs w:val="28"/>
          <w:lang w:val="ro-RO"/>
        </w:rPr>
        <w:t xml:space="preserve"> </w:t>
      </w:r>
      <w:r w:rsidR="00FC3D66" w:rsidRPr="00F50D09">
        <w:rPr>
          <w:rFonts w:ascii="Times New Roman" w:hAnsi="Times New Roman" w:cs="Times New Roman"/>
          <w:sz w:val="28"/>
          <w:szCs w:val="28"/>
          <w:lang w:val="ro-RO"/>
        </w:rPr>
        <w:t>auditori</w:t>
      </w:r>
      <w:r w:rsidR="00C07ADE">
        <w:rPr>
          <w:rFonts w:ascii="Times New Roman" w:hAnsi="Times New Roman" w:cs="Times New Roman"/>
          <w:sz w:val="28"/>
          <w:szCs w:val="28"/>
          <w:lang w:val="ro-RO"/>
        </w:rPr>
        <w:t>.</w:t>
      </w:r>
      <w:r w:rsidR="00FC3D66" w:rsidRPr="00FC3D66">
        <w:rPr>
          <w:rFonts w:ascii="Times New Roman" w:hAnsi="Times New Roman" w:cs="Times New Roman"/>
          <w:sz w:val="28"/>
          <w:szCs w:val="28"/>
          <w:lang w:val="ro-RO"/>
        </w:rPr>
        <w:t xml:space="preserve"> </w:t>
      </w:r>
      <w:r w:rsidR="00C07ADE">
        <w:rPr>
          <w:rFonts w:ascii="Times New Roman" w:hAnsi="Times New Roman" w:cs="Times New Roman"/>
          <w:sz w:val="28"/>
          <w:szCs w:val="28"/>
          <w:lang w:val="ro-RO"/>
        </w:rPr>
        <w:t>Astfel,</w:t>
      </w:r>
      <w:r w:rsidR="00FC3D66" w:rsidRPr="00FC3D66">
        <w:rPr>
          <w:rFonts w:ascii="Times New Roman" w:hAnsi="Times New Roman" w:cs="Times New Roman"/>
          <w:sz w:val="28"/>
          <w:szCs w:val="28"/>
          <w:lang w:val="ro-RO"/>
        </w:rPr>
        <w:t xml:space="preserve"> 44</w:t>
      </w:r>
      <w:r w:rsidR="00A4277E">
        <w:rPr>
          <w:rFonts w:ascii="Times New Roman" w:hAnsi="Times New Roman" w:cs="Times New Roman"/>
          <w:sz w:val="28"/>
          <w:szCs w:val="28"/>
          <w:lang w:val="ro-RO"/>
        </w:rPr>
        <w:t xml:space="preserve"> auditori</w:t>
      </w:r>
      <w:r w:rsidR="00FC3D66" w:rsidRPr="00FC3D66">
        <w:rPr>
          <w:rFonts w:ascii="Times New Roman" w:hAnsi="Times New Roman" w:cs="Times New Roman"/>
          <w:sz w:val="28"/>
          <w:szCs w:val="28"/>
          <w:lang w:val="ro-RO"/>
        </w:rPr>
        <w:t xml:space="preserve"> </w:t>
      </w:r>
      <w:r w:rsidR="00F50D09">
        <w:rPr>
          <w:rFonts w:ascii="Times New Roman" w:hAnsi="Times New Roman" w:cs="Times New Roman"/>
          <w:sz w:val="28"/>
          <w:szCs w:val="28"/>
          <w:lang w:val="ro-RO"/>
        </w:rPr>
        <w:t xml:space="preserve">- </w:t>
      </w:r>
      <w:r w:rsidR="00FC3D66" w:rsidRPr="00FC3D66">
        <w:rPr>
          <w:rFonts w:ascii="Times New Roman" w:hAnsi="Times New Roman" w:cs="Times New Roman"/>
          <w:sz w:val="28"/>
          <w:szCs w:val="28"/>
          <w:lang w:val="ro-RO"/>
        </w:rPr>
        <w:t xml:space="preserve">membri </w:t>
      </w:r>
      <w:r w:rsidR="00F50D09">
        <w:rPr>
          <w:rFonts w:ascii="Times New Roman" w:hAnsi="Times New Roman" w:cs="Times New Roman"/>
          <w:sz w:val="28"/>
          <w:szCs w:val="28"/>
          <w:lang w:val="ro-RO"/>
        </w:rPr>
        <w:t>„</w:t>
      </w:r>
      <w:r w:rsidR="00FC3D66" w:rsidRPr="00FC3D66">
        <w:rPr>
          <w:rFonts w:ascii="Times New Roman" w:hAnsi="Times New Roman" w:cs="Times New Roman"/>
          <w:sz w:val="28"/>
          <w:szCs w:val="28"/>
          <w:lang w:val="ro-RO"/>
        </w:rPr>
        <w:t>AFAM</w:t>
      </w:r>
      <w:r w:rsidR="00F50D09">
        <w:rPr>
          <w:rFonts w:ascii="Times New Roman" w:hAnsi="Times New Roman" w:cs="Times New Roman"/>
          <w:sz w:val="28"/>
          <w:szCs w:val="28"/>
          <w:lang w:val="ro-RO"/>
        </w:rPr>
        <w:t>”</w:t>
      </w:r>
      <w:r w:rsidR="00FC3D66" w:rsidRPr="00FC3D66">
        <w:rPr>
          <w:rFonts w:ascii="Times New Roman" w:hAnsi="Times New Roman" w:cs="Times New Roman"/>
          <w:sz w:val="28"/>
          <w:szCs w:val="28"/>
          <w:lang w:val="ro-RO"/>
        </w:rPr>
        <w:t xml:space="preserve"> au menţionat</w:t>
      </w:r>
      <w:r w:rsidR="00517E30">
        <w:rPr>
          <w:rFonts w:ascii="Times New Roman" w:hAnsi="Times New Roman" w:cs="Times New Roman"/>
          <w:sz w:val="28"/>
          <w:szCs w:val="28"/>
          <w:lang w:val="ro-RO"/>
        </w:rPr>
        <w:t>, fără completarea chestionarului</w:t>
      </w:r>
      <w:r w:rsidR="00C07ADE">
        <w:rPr>
          <w:rFonts w:ascii="Times New Roman" w:hAnsi="Times New Roman" w:cs="Times New Roman"/>
          <w:sz w:val="28"/>
          <w:szCs w:val="28"/>
          <w:lang w:val="ro-RO"/>
        </w:rPr>
        <w:t xml:space="preserve"> (anexa nr</w:t>
      </w:r>
      <w:r w:rsidR="00A622CC">
        <w:rPr>
          <w:rFonts w:ascii="Times New Roman" w:hAnsi="Times New Roman" w:cs="Times New Roman"/>
          <w:sz w:val="28"/>
          <w:szCs w:val="28"/>
          <w:lang w:val="ro-RO"/>
        </w:rPr>
        <w:t>.5)</w:t>
      </w:r>
      <w:r w:rsidR="000136A3">
        <w:rPr>
          <w:rFonts w:ascii="Times New Roman" w:hAnsi="Times New Roman" w:cs="Times New Roman"/>
          <w:sz w:val="28"/>
          <w:szCs w:val="28"/>
          <w:lang w:val="ro-RO"/>
        </w:rPr>
        <w:t>,</w:t>
      </w:r>
      <w:r w:rsidR="00FC3D66" w:rsidRPr="00FC3D66">
        <w:rPr>
          <w:rFonts w:ascii="Times New Roman" w:hAnsi="Times New Roman" w:cs="Times New Roman"/>
          <w:sz w:val="28"/>
          <w:szCs w:val="28"/>
          <w:lang w:val="ro-RO"/>
        </w:rPr>
        <w:t xml:space="preserve"> că </w:t>
      </w:r>
      <w:r w:rsidR="00517E30">
        <w:rPr>
          <w:rFonts w:ascii="Times New Roman" w:hAnsi="Times New Roman" w:cs="Times New Roman"/>
          <w:sz w:val="28"/>
          <w:szCs w:val="28"/>
          <w:lang w:val="ro-RO"/>
        </w:rPr>
        <w:t xml:space="preserve">Legea este modernă, în corespundere cu </w:t>
      </w:r>
      <w:r w:rsidR="00FC3D66" w:rsidRPr="00FC3D66">
        <w:rPr>
          <w:rFonts w:ascii="Times New Roman" w:hAnsi="Times New Roman" w:cs="Times New Roman"/>
          <w:sz w:val="28"/>
          <w:szCs w:val="28"/>
          <w:lang w:val="ro-RO"/>
        </w:rPr>
        <w:t xml:space="preserve"> </w:t>
      </w:r>
      <w:r w:rsidR="00517E30">
        <w:rPr>
          <w:rFonts w:ascii="Times New Roman" w:hAnsi="Times New Roman" w:cs="Times New Roman"/>
          <w:sz w:val="28"/>
          <w:szCs w:val="28"/>
          <w:lang w:val="ro-RO"/>
        </w:rPr>
        <w:t xml:space="preserve">prevederile </w:t>
      </w:r>
      <w:r w:rsidR="00517E30" w:rsidRPr="00AB0AB9">
        <w:rPr>
          <w:rFonts w:ascii="Times New Roman" w:hAnsi="Times New Roman" w:cs="Times New Roman"/>
          <w:sz w:val="28"/>
          <w:szCs w:val="28"/>
          <w:lang w:val="ro-RO"/>
        </w:rPr>
        <w:t>Directivei</w:t>
      </w:r>
      <w:r w:rsidR="00517E30">
        <w:rPr>
          <w:rFonts w:ascii="Times New Roman" w:hAnsi="Times New Roman" w:cs="Times New Roman"/>
          <w:sz w:val="28"/>
          <w:szCs w:val="28"/>
          <w:lang w:val="ro-RO"/>
        </w:rPr>
        <w:t xml:space="preserve"> </w:t>
      </w:r>
      <w:r w:rsidR="00517E30" w:rsidRPr="00585174">
        <w:rPr>
          <w:rFonts w:ascii="Times New Roman" w:hAnsi="Times New Roman" w:cs="Times New Roman"/>
          <w:sz w:val="28"/>
          <w:szCs w:val="28"/>
          <w:lang w:val="ro-MO"/>
        </w:rPr>
        <w:t>2006/43/CE</w:t>
      </w:r>
      <w:r w:rsidR="00C07ADE">
        <w:rPr>
          <w:rFonts w:ascii="Times New Roman" w:hAnsi="Times New Roman" w:cs="Times New Roman"/>
          <w:sz w:val="28"/>
          <w:szCs w:val="28"/>
          <w:lang w:val="ro-MO"/>
        </w:rPr>
        <w:t xml:space="preserve"> şi care se realizează bine în practică.</w:t>
      </w:r>
      <w:r w:rsidR="000051E5">
        <w:rPr>
          <w:rFonts w:ascii="Times New Roman" w:hAnsi="Times New Roman" w:cs="Times New Roman"/>
          <w:sz w:val="28"/>
          <w:szCs w:val="28"/>
          <w:lang w:val="ro-MO"/>
        </w:rPr>
        <w:t xml:space="preserve"> Totodată, au menţionat că chestionarul în cauză nu poate servi drept bază pentru analiza situaţiei, deoarece nu este obiectiv şi argumentat</w:t>
      </w:r>
      <w:r w:rsidR="00997D34">
        <w:rPr>
          <w:rFonts w:ascii="Times New Roman" w:hAnsi="Times New Roman" w:cs="Times New Roman"/>
          <w:sz w:val="28"/>
          <w:szCs w:val="28"/>
          <w:lang w:val="ro-MO"/>
        </w:rPr>
        <w:t>,</w:t>
      </w:r>
      <w:r w:rsidR="000051E5">
        <w:rPr>
          <w:rFonts w:ascii="Times New Roman" w:hAnsi="Times New Roman" w:cs="Times New Roman"/>
          <w:sz w:val="28"/>
          <w:szCs w:val="28"/>
          <w:lang w:val="ro-MO"/>
        </w:rPr>
        <w:t xml:space="preserve"> şi au propus ca funcţiile ce ţin de controlul calităţii activităţii de audit să fie transmise </w:t>
      </w:r>
      <w:r w:rsidR="000051E5" w:rsidRPr="000051E5">
        <w:rPr>
          <w:rFonts w:ascii="Times New Roman" w:hAnsi="Times New Roman" w:cs="Times New Roman"/>
          <w:sz w:val="28"/>
          <w:szCs w:val="28"/>
          <w:lang w:val="ro-MO"/>
        </w:rPr>
        <w:t>Asociaţi</w:t>
      </w:r>
      <w:r w:rsidR="000051E5">
        <w:rPr>
          <w:rFonts w:ascii="Times New Roman" w:hAnsi="Times New Roman" w:cs="Times New Roman"/>
          <w:sz w:val="28"/>
          <w:szCs w:val="28"/>
          <w:lang w:val="ro-MO"/>
        </w:rPr>
        <w:t>ei</w:t>
      </w:r>
      <w:r w:rsidR="000051E5" w:rsidRPr="000051E5">
        <w:rPr>
          <w:rFonts w:ascii="Times New Roman" w:hAnsi="Times New Roman" w:cs="Times New Roman"/>
          <w:sz w:val="28"/>
          <w:szCs w:val="28"/>
          <w:lang w:val="ro-MO"/>
        </w:rPr>
        <w:t xml:space="preserve"> Auditorilor şi societăţilor de audit „AFAM”</w:t>
      </w:r>
      <w:r w:rsidR="000051E5">
        <w:rPr>
          <w:rFonts w:ascii="Times New Roman" w:hAnsi="Times New Roman" w:cs="Times New Roman"/>
          <w:sz w:val="28"/>
          <w:szCs w:val="28"/>
          <w:lang w:val="ro-MO"/>
        </w:rPr>
        <w:t>.</w:t>
      </w:r>
      <w:r w:rsidR="000051E5" w:rsidRPr="000051E5">
        <w:rPr>
          <w:rFonts w:ascii="Times New Roman" w:hAnsi="Times New Roman" w:cs="Times New Roman"/>
          <w:sz w:val="28"/>
          <w:szCs w:val="28"/>
          <w:lang w:val="ro-MO"/>
        </w:rPr>
        <w:t xml:space="preserve"> </w:t>
      </w:r>
      <w:r w:rsidR="003065B9">
        <w:rPr>
          <w:rFonts w:ascii="Times New Roman" w:hAnsi="Times New Roman" w:cs="Times New Roman"/>
          <w:sz w:val="28"/>
          <w:szCs w:val="28"/>
          <w:lang w:val="ro-RO"/>
        </w:rPr>
        <w:t xml:space="preserve"> </w:t>
      </w:r>
      <w:r w:rsidR="00BC07F6">
        <w:rPr>
          <w:rFonts w:ascii="Times New Roman" w:hAnsi="Times New Roman" w:cs="Times New Roman"/>
          <w:sz w:val="28"/>
          <w:szCs w:val="28"/>
          <w:lang w:val="ro-RO"/>
        </w:rPr>
        <w:t>Alţi</w:t>
      </w:r>
      <w:r w:rsidR="00FC3D66" w:rsidRPr="00FC3D66">
        <w:rPr>
          <w:rFonts w:ascii="Times New Roman" w:hAnsi="Times New Roman" w:cs="Times New Roman"/>
          <w:sz w:val="28"/>
          <w:szCs w:val="28"/>
          <w:lang w:val="ro-RO"/>
        </w:rPr>
        <w:t xml:space="preserve"> 3</w:t>
      </w:r>
      <w:r w:rsidR="00D95E51">
        <w:rPr>
          <w:rFonts w:ascii="Times New Roman" w:hAnsi="Times New Roman" w:cs="Times New Roman"/>
          <w:sz w:val="28"/>
          <w:szCs w:val="28"/>
          <w:lang w:val="ro-RO"/>
        </w:rPr>
        <w:t>6</w:t>
      </w:r>
      <w:r w:rsidR="00BC07F6">
        <w:rPr>
          <w:rFonts w:ascii="Times New Roman" w:hAnsi="Times New Roman" w:cs="Times New Roman"/>
          <w:sz w:val="28"/>
          <w:szCs w:val="28"/>
          <w:lang w:val="ro-RO"/>
        </w:rPr>
        <w:t xml:space="preserve"> auditori</w:t>
      </w:r>
      <w:r w:rsidR="005055E1">
        <w:rPr>
          <w:rFonts w:ascii="Times New Roman" w:hAnsi="Times New Roman" w:cs="Times New Roman"/>
          <w:sz w:val="28"/>
          <w:szCs w:val="28"/>
          <w:lang w:val="ro-RO"/>
        </w:rPr>
        <w:t xml:space="preserve"> (membri </w:t>
      </w:r>
      <w:r w:rsidR="004714FE">
        <w:rPr>
          <w:rFonts w:ascii="Times New Roman" w:hAnsi="Times New Roman" w:cs="Times New Roman"/>
          <w:sz w:val="28"/>
          <w:szCs w:val="28"/>
          <w:lang w:val="ro-RO"/>
        </w:rPr>
        <w:t>A.O. ACAP, A.O. „Ecofin-Consult” şi fără statut de membru la careva asociaţie)</w:t>
      </w:r>
      <w:r w:rsidR="00FC3D66" w:rsidRPr="00FC3D66">
        <w:rPr>
          <w:rFonts w:ascii="Times New Roman" w:hAnsi="Times New Roman" w:cs="Times New Roman"/>
          <w:sz w:val="28"/>
          <w:szCs w:val="28"/>
          <w:lang w:val="ro-RO"/>
        </w:rPr>
        <w:t xml:space="preserve"> s-au expus pentru opţiuni diferite</w:t>
      </w:r>
      <w:r w:rsidR="009930FE">
        <w:rPr>
          <w:rFonts w:ascii="Times New Roman" w:hAnsi="Times New Roman" w:cs="Times New Roman"/>
          <w:sz w:val="28"/>
          <w:szCs w:val="28"/>
          <w:lang w:val="ro-RO"/>
        </w:rPr>
        <w:t xml:space="preserve">. Astfel, din trei opţiuni propuse, în partea ce ţine de </w:t>
      </w:r>
      <w:r w:rsidR="00CB78CB">
        <w:rPr>
          <w:rFonts w:ascii="Times New Roman" w:hAnsi="Times New Roman" w:cs="Times New Roman"/>
          <w:sz w:val="28"/>
          <w:szCs w:val="28"/>
          <w:lang w:val="ro-RO"/>
        </w:rPr>
        <w:t>necesitatea</w:t>
      </w:r>
      <w:r w:rsidR="009930FE">
        <w:rPr>
          <w:rFonts w:ascii="Times New Roman" w:hAnsi="Times New Roman" w:cs="Times New Roman"/>
          <w:sz w:val="28"/>
          <w:szCs w:val="28"/>
          <w:lang w:val="ro-RO"/>
        </w:rPr>
        <w:t xml:space="preserve"> </w:t>
      </w:r>
      <w:r w:rsidR="00C12037">
        <w:rPr>
          <w:rFonts w:ascii="Times New Roman" w:hAnsi="Times New Roman" w:cs="Times New Roman"/>
          <w:sz w:val="28"/>
          <w:szCs w:val="28"/>
          <w:lang w:val="ro-RO"/>
        </w:rPr>
        <w:t xml:space="preserve">creării </w:t>
      </w:r>
      <w:r w:rsidR="009930FE">
        <w:rPr>
          <w:rFonts w:ascii="Times New Roman" w:hAnsi="Times New Roman" w:cs="Times New Roman"/>
          <w:sz w:val="28"/>
          <w:szCs w:val="28"/>
          <w:lang w:val="ro-RO"/>
        </w:rPr>
        <w:t>unui organ profesional  de autoreglementare a profesiei de auditor,  majoritatea auditorilor au optat pentru crearea acestuia în baza unei asociaţii profesionale existente, iar privind efectuarea controlului calităţii lucrărilor de audit</w:t>
      </w:r>
      <w:r w:rsidR="004E3ACF">
        <w:rPr>
          <w:rFonts w:ascii="Times New Roman" w:hAnsi="Times New Roman" w:cs="Times New Roman"/>
          <w:sz w:val="28"/>
          <w:szCs w:val="28"/>
          <w:lang w:val="ro-RO"/>
        </w:rPr>
        <w:t>,</w:t>
      </w:r>
      <w:r w:rsidR="009930FE">
        <w:rPr>
          <w:rFonts w:ascii="Times New Roman" w:hAnsi="Times New Roman" w:cs="Times New Roman"/>
          <w:sz w:val="28"/>
          <w:szCs w:val="28"/>
          <w:lang w:val="ro-RO"/>
        </w:rPr>
        <w:t xml:space="preserve"> s-a optat pentru </w:t>
      </w:r>
      <w:r w:rsidR="003310A5">
        <w:rPr>
          <w:rFonts w:ascii="Times New Roman" w:hAnsi="Times New Roman" w:cs="Times New Roman"/>
          <w:sz w:val="28"/>
          <w:szCs w:val="28"/>
          <w:lang w:val="ro-RO"/>
        </w:rPr>
        <w:t>Serviciul din cadrul Consiliului</w:t>
      </w:r>
      <w:r w:rsidR="009930FE">
        <w:rPr>
          <w:rFonts w:ascii="Times New Roman" w:hAnsi="Times New Roman" w:cs="Times New Roman"/>
          <w:sz w:val="28"/>
          <w:szCs w:val="28"/>
          <w:lang w:val="ro-RO"/>
        </w:rPr>
        <w:t xml:space="preserve"> </w:t>
      </w:r>
      <w:r w:rsidR="00FC3D66" w:rsidRPr="00FC3D66">
        <w:rPr>
          <w:rFonts w:ascii="Times New Roman" w:hAnsi="Times New Roman" w:cs="Times New Roman"/>
          <w:sz w:val="28"/>
          <w:szCs w:val="28"/>
          <w:lang w:val="ro-RO"/>
        </w:rPr>
        <w:t>(</w:t>
      </w:r>
      <w:r w:rsidR="003310A5">
        <w:rPr>
          <w:rFonts w:ascii="Times New Roman" w:hAnsi="Times New Roman" w:cs="Times New Roman"/>
          <w:sz w:val="28"/>
          <w:szCs w:val="28"/>
          <w:lang w:val="ro-RO"/>
        </w:rPr>
        <w:t>anexa nr</w:t>
      </w:r>
      <w:r w:rsidR="007C279F">
        <w:rPr>
          <w:rFonts w:ascii="Times New Roman" w:hAnsi="Times New Roman" w:cs="Times New Roman"/>
          <w:sz w:val="28"/>
          <w:szCs w:val="28"/>
          <w:lang w:val="ro-RO"/>
        </w:rPr>
        <w:t>.6</w:t>
      </w:r>
      <w:r w:rsidR="00FC3D66" w:rsidRPr="00FC3D66">
        <w:rPr>
          <w:rFonts w:ascii="Times New Roman" w:hAnsi="Times New Roman" w:cs="Times New Roman"/>
          <w:sz w:val="28"/>
          <w:szCs w:val="28"/>
          <w:lang w:val="ro-RO"/>
        </w:rPr>
        <w:t xml:space="preserve">). </w:t>
      </w:r>
    </w:p>
    <w:p w:rsidR="00222389" w:rsidRDefault="008B1EAC" w:rsidP="000B3305">
      <w:pPr>
        <w:pStyle w:val="NormalWeb"/>
        <w:spacing w:before="0" w:beforeAutospacing="0" w:after="0" w:afterAutospacing="0"/>
        <w:jc w:val="both"/>
        <w:rPr>
          <w:sz w:val="28"/>
          <w:szCs w:val="28"/>
          <w:lang w:val="ro-RO"/>
        </w:rPr>
      </w:pPr>
      <w:r>
        <w:rPr>
          <w:sz w:val="28"/>
          <w:szCs w:val="28"/>
          <w:lang w:val="ro-RO"/>
        </w:rPr>
        <w:t xml:space="preserve">    De asemenea, pe data de 27.04.2011</w:t>
      </w:r>
      <w:r w:rsidR="002F1712">
        <w:rPr>
          <w:sz w:val="28"/>
          <w:szCs w:val="28"/>
          <w:lang w:val="ro-RO"/>
        </w:rPr>
        <w:t xml:space="preserve">, de către programul </w:t>
      </w:r>
      <w:r w:rsidR="004E778B">
        <w:rPr>
          <w:sz w:val="28"/>
          <w:szCs w:val="28"/>
          <w:lang w:val="ro-RO"/>
        </w:rPr>
        <w:t>„</w:t>
      </w:r>
      <w:r w:rsidR="00B92736" w:rsidRPr="002012AB">
        <w:rPr>
          <w:sz w:val="28"/>
          <w:szCs w:val="28"/>
          <w:lang w:val="ro-RO"/>
        </w:rPr>
        <w:t>Calea spre Europa</w:t>
      </w:r>
      <w:r w:rsidR="00B92736">
        <w:rPr>
          <w:sz w:val="28"/>
          <w:szCs w:val="28"/>
          <w:lang w:val="ro-RO"/>
        </w:rPr>
        <w:t xml:space="preserve"> </w:t>
      </w:r>
      <w:r w:rsidR="00B92736" w:rsidRPr="002012AB">
        <w:rPr>
          <w:sz w:val="28"/>
          <w:szCs w:val="28"/>
          <w:lang w:val="ro-RO"/>
        </w:rPr>
        <w:t>-</w:t>
      </w:r>
      <w:r w:rsidR="00B92736">
        <w:rPr>
          <w:sz w:val="28"/>
          <w:szCs w:val="28"/>
          <w:lang w:val="ro-RO"/>
        </w:rPr>
        <w:t xml:space="preserve"> </w:t>
      </w:r>
      <w:r w:rsidR="00B92736" w:rsidRPr="002012AB">
        <w:rPr>
          <w:sz w:val="28"/>
          <w:szCs w:val="28"/>
          <w:lang w:val="ro-RO"/>
        </w:rPr>
        <w:t>programul de reformă a  contabil</w:t>
      </w:r>
      <w:r w:rsidR="00B92736">
        <w:rPr>
          <w:sz w:val="28"/>
          <w:szCs w:val="28"/>
          <w:lang w:val="ro-RO"/>
        </w:rPr>
        <w:t>ităţii</w:t>
      </w:r>
      <w:r w:rsidR="00B92736" w:rsidRPr="002012AB">
        <w:rPr>
          <w:sz w:val="28"/>
          <w:szCs w:val="28"/>
          <w:lang w:val="ro-RO"/>
        </w:rPr>
        <w:t xml:space="preserve"> şi </w:t>
      </w:r>
      <w:r w:rsidR="00B92736">
        <w:rPr>
          <w:sz w:val="28"/>
          <w:szCs w:val="28"/>
          <w:lang w:val="ro-RO"/>
        </w:rPr>
        <w:t>fortificare</w:t>
      </w:r>
      <w:r w:rsidR="00B92736" w:rsidRPr="002012AB">
        <w:rPr>
          <w:sz w:val="28"/>
          <w:szCs w:val="28"/>
          <w:lang w:val="ro-RO"/>
        </w:rPr>
        <w:t xml:space="preserve"> instituţională</w:t>
      </w:r>
      <w:r w:rsidR="004E778B">
        <w:rPr>
          <w:sz w:val="28"/>
          <w:szCs w:val="28"/>
          <w:lang w:val="ro-RO"/>
        </w:rPr>
        <w:t>” (REPARIS)</w:t>
      </w:r>
      <w:r w:rsidR="00B92736">
        <w:rPr>
          <w:sz w:val="28"/>
          <w:szCs w:val="28"/>
          <w:lang w:val="ro-RO"/>
        </w:rPr>
        <w:t>, program ce vine să susţină economiile statelor din sud-estul Europei în vederea îmbunătăţirii sistemului de raportare financiară şi activităţii de audit, în colaborare cu Ministerul Finanţelor</w:t>
      </w:r>
      <w:r>
        <w:rPr>
          <w:sz w:val="28"/>
          <w:szCs w:val="28"/>
          <w:lang w:val="ro-RO"/>
        </w:rPr>
        <w:t xml:space="preserve"> a fost organizată o </w:t>
      </w:r>
      <w:r w:rsidRPr="008B1EAC">
        <w:rPr>
          <w:sz w:val="28"/>
          <w:szCs w:val="28"/>
          <w:lang w:val="ro-RO"/>
        </w:rPr>
        <w:t>masă rotundă cu tema: „Provocările implementării unui sistem adecvat de supraveghere publică a activităţii de audit şi controlul calităţii lucrărilor de audit”</w:t>
      </w:r>
      <w:r w:rsidR="009D02BC">
        <w:rPr>
          <w:sz w:val="28"/>
          <w:szCs w:val="28"/>
          <w:lang w:val="ro-RO"/>
        </w:rPr>
        <w:t>.</w:t>
      </w:r>
      <w:r w:rsidR="00856B4D">
        <w:rPr>
          <w:sz w:val="28"/>
          <w:szCs w:val="28"/>
          <w:lang w:val="ro-RO"/>
        </w:rPr>
        <w:t xml:space="preserve"> </w:t>
      </w:r>
      <w:r w:rsidR="009D02BC">
        <w:rPr>
          <w:sz w:val="28"/>
          <w:szCs w:val="28"/>
          <w:lang w:val="ro-RO"/>
        </w:rPr>
        <w:t>M</w:t>
      </w:r>
      <w:r w:rsidR="00322547">
        <w:rPr>
          <w:sz w:val="28"/>
          <w:szCs w:val="28"/>
          <w:lang w:val="ro-RO"/>
        </w:rPr>
        <w:t xml:space="preserve">aterialele </w:t>
      </w:r>
      <w:r w:rsidR="009D02BC">
        <w:rPr>
          <w:sz w:val="28"/>
          <w:szCs w:val="28"/>
          <w:lang w:val="ro-RO"/>
        </w:rPr>
        <w:t xml:space="preserve">corespunzătoare </w:t>
      </w:r>
      <w:r w:rsidR="005D27A9">
        <w:rPr>
          <w:sz w:val="28"/>
          <w:szCs w:val="28"/>
          <w:lang w:val="ro-RO"/>
        </w:rPr>
        <w:t>sînt p</w:t>
      </w:r>
      <w:r w:rsidR="00764346">
        <w:rPr>
          <w:sz w:val="28"/>
          <w:szCs w:val="28"/>
          <w:lang w:val="ro-RO"/>
        </w:rPr>
        <w:t>ublicate pe pagina web oficială a Ministerului Finanţelor</w:t>
      </w:r>
      <w:r w:rsidR="008C5780">
        <w:rPr>
          <w:sz w:val="28"/>
          <w:szCs w:val="28"/>
          <w:lang w:val="ro-RO"/>
        </w:rPr>
        <w:t xml:space="preserve"> </w:t>
      </w:r>
      <w:hyperlink r:id="rId13" w:history="1">
        <w:r w:rsidR="00856B4D" w:rsidRPr="00A7587F">
          <w:rPr>
            <w:rStyle w:val="Hyperlink"/>
            <w:sz w:val="28"/>
            <w:szCs w:val="28"/>
            <w:lang w:val="ro-RO"/>
          </w:rPr>
          <w:t>www.minfin.md/</w:t>
        </w:r>
        <w:r w:rsidR="00856B4D" w:rsidRPr="003B036F">
          <w:rPr>
            <w:rStyle w:val="Hyperlink"/>
            <w:color w:val="000000" w:themeColor="text1"/>
            <w:sz w:val="28"/>
            <w:szCs w:val="28"/>
            <w:u w:val="none"/>
            <w:lang w:val="ro-RO"/>
          </w:rPr>
          <w:t>ştiri</w:t>
        </w:r>
      </w:hyperlink>
      <w:r w:rsidR="00856B4D">
        <w:rPr>
          <w:sz w:val="28"/>
          <w:szCs w:val="28"/>
          <w:lang w:val="ro-RO"/>
        </w:rPr>
        <w:t xml:space="preserve"> europene/REPARIS/Activităţi curente REPARIS</w:t>
      </w:r>
      <w:r w:rsidR="003B036F">
        <w:rPr>
          <w:sz w:val="28"/>
          <w:szCs w:val="28"/>
          <w:lang w:val="ro-RO"/>
        </w:rPr>
        <w:t>.</w:t>
      </w:r>
      <w:r w:rsidR="00856B4D">
        <w:rPr>
          <w:sz w:val="28"/>
          <w:szCs w:val="28"/>
          <w:lang w:val="ro-RO"/>
        </w:rPr>
        <w:t xml:space="preserve"> </w:t>
      </w:r>
      <w:r w:rsidR="002F1712">
        <w:rPr>
          <w:sz w:val="28"/>
          <w:szCs w:val="28"/>
          <w:lang w:val="ro-RO"/>
        </w:rPr>
        <w:t xml:space="preserve"> La masa rotundă au participat reprezentanţii Ministerului Finanţelor, Consiliului, asociaţiilor profesionale, precum şi consultantul local al Băncii Mondiale pentru programul REPARIS.</w:t>
      </w:r>
      <w:r w:rsidR="00C12194">
        <w:rPr>
          <w:sz w:val="28"/>
          <w:szCs w:val="28"/>
          <w:lang w:val="ro-RO"/>
        </w:rPr>
        <w:t xml:space="preserve"> Conducătorii asociaţiilor profesionale </w:t>
      </w:r>
      <w:r w:rsidR="004B1F46">
        <w:rPr>
          <w:sz w:val="28"/>
          <w:szCs w:val="28"/>
          <w:lang w:val="ro-RO"/>
        </w:rPr>
        <w:t>s-au pronunţat pentru o supraveghere adecvată a activităţii de audit şi un control riguros al calităţii lucrărilor de audit, deoarece acestea vor contribui la creşterea imaginii profesiei de audit şi sporirea încrederii publicului larg în serviciile prestate.</w:t>
      </w:r>
      <w:r w:rsidR="000C0C2F">
        <w:rPr>
          <w:sz w:val="28"/>
          <w:szCs w:val="28"/>
          <w:lang w:val="ro-RO"/>
        </w:rPr>
        <w:t xml:space="preserve"> </w:t>
      </w:r>
      <w:r w:rsidR="00222389">
        <w:rPr>
          <w:sz w:val="28"/>
          <w:szCs w:val="28"/>
          <w:lang w:val="ro-RO"/>
        </w:rPr>
        <w:t>Dat fiind faptul</w:t>
      </w:r>
      <w:r w:rsidR="00A93922">
        <w:rPr>
          <w:sz w:val="28"/>
          <w:szCs w:val="28"/>
          <w:lang w:val="ro-RO"/>
        </w:rPr>
        <w:t>,</w:t>
      </w:r>
      <w:r w:rsidR="00222389">
        <w:rPr>
          <w:sz w:val="28"/>
          <w:szCs w:val="28"/>
          <w:lang w:val="ro-RO"/>
        </w:rPr>
        <w:t xml:space="preserve"> că principalul scop al profesiei </w:t>
      </w:r>
      <w:r w:rsidR="00976A8B">
        <w:rPr>
          <w:sz w:val="28"/>
          <w:szCs w:val="28"/>
          <w:lang w:val="ro-RO"/>
        </w:rPr>
        <w:t>de auditor este de a menţine şi a fortifica încrederea în această profesie, prin cerinţe profesionale riguroase pentru prestarea serviciilor de înaltă calitate şi pentru competenţa profesională a auditorilor, în prezent, în Republica Moldova nu este un organ profesional care să garant</w:t>
      </w:r>
      <w:r w:rsidR="00A93922">
        <w:rPr>
          <w:sz w:val="28"/>
          <w:szCs w:val="28"/>
          <w:lang w:val="ro-RO"/>
        </w:rPr>
        <w:t>e</w:t>
      </w:r>
      <w:r w:rsidR="00976A8B">
        <w:rPr>
          <w:sz w:val="28"/>
          <w:szCs w:val="28"/>
          <w:lang w:val="ro-RO"/>
        </w:rPr>
        <w:t xml:space="preserve">ze calitatea auditului rapoartelor financiare. </w:t>
      </w:r>
      <w:r w:rsidR="00633ADA">
        <w:rPr>
          <w:sz w:val="28"/>
          <w:szCs w:val="28"/>
          <w:lang w:val="ro-RO"/>
        </w:rPr>
        <w:t xml:space="preserve">Pe plan </w:t>
      </w:r>
      <w:r w:rsidR="00633ADA">
        <w:rPr>
          <w:sz w:val="28"/>
          <w:szCs w:val="28"/>
          <w:lang w:val="ro-RO"/>
        </w:rPr>
        <w:lastRenderedPageBreak/>
        <w:t>internaţional aceste activităţi fundamentale s</w:t>
      </w:r>
      <w:r w:rsidR="00521369">
        <w:rPr>
          <w:sz w:val="28"/>
          <w:szCs w:val="28"/>
          <w:lang w:val="ro-RO"/>
        </w:rPr>
        <w:t>î</w:t>
      </w:r>
      <w:r w:rsidR="00633ADA">
        <w:rPr>
          <w:sz w:val="28"/>
          <w:szCs w:val="28"/>
          <w:lang w:val="ro-RO"/>
        </w:rPr>
        <w:t>nt efectuate de către profesie sub supravegherea publicului.</w:t>
      </w:r>
      <w:r w:rsidR="00976A8B">
        <w:rPr>
          <w:sz w:val="28"/>
          <w:szCs w:val="28"/>
          <w:lang w:val="ro-RO"/>
        </w:rPr>
        <w:t xml:space="preserve"> </w:t>
      </w:r>
      <w:r w:rsidR="00222389">
        <w:rPr>
          <w:sz w:val="28"/>
          <w:szCs w:val="28"/>
          <w:lang w:val="ro-RO"/>
        </w:rPr>
        <w:t xml:space="preserve"> </w:t>
      </w:r>
    </w:p>
    <w:p w:rsidR="009B2199" w:rsidRDefault="009B2199" w:rsidP="009B2199">
      <w:pPr>
        <w:pStyle w:val="NormalWeb"/>
        <w:spacing w:before="0" w:beforeAutospacing="0" w:after="0" w:afterAutospacing="0"/>
        <w:jc w:val="both"/>
        <w:rPr>
          <w:sz w:val="28"/>
          <w:szCs w:val="28"/>
          <w:lang w:val="ro-RO"/>
        </w:rPr>
      </w:pPr>
      <w:r>
        <w:rPr>
          <w:sz w:val="28"/>
          <w:szCs w:val="28"/>
          <w:lang w:val="ro-RO"/>
        </w:rPr>
        <w:t xml:space="preserve">    Concluziile participanţilor la masa rotundă s-au referit la modificarea Legii în partea ce ţine de implementarea unui sistem adecvat şi funcţional de supraveghere a activităţii de audit şi control al calităţii lucrărilor de audit cu modificarea concomitentă a cadrului normativ secundar, delegarea unor funcţii asociaţiilor profesionale, </w:t>
      </w:r>
      <w:r w:rsidR="0016479D">
        <w:rPr>
          <w:sz w:val="28"/>
          <w:szCs w:val="28"/>
          <w:lang w:val="ro-RO"/>
        </w:rPr>
        <w:t>contribuirea</w:t>
      </w:r>
      <w:r>
        <w:rPr>
          <w:sz w:val="28"/>
          <w:szCs w:val="28"/>
          <w:lang w:val="ro-RO"/>
        </w:rPr>
        <w:t xml:space="preserve"> auditorilor şi a entităţilor de interes public la formarea bugetului organului de supraveghere publică prin taxe regulatorii deductibile, consolidarea dialogului între reprezentanţii asociaţiilor profesionale pentru a identifica soluţii comune privind reprezentarea profesiei în relaţia cu statul. </w:t>
      </w:r>
    </w:p>
    <w:p w:rsidR="0059692E" w:rsidRPr="00D20AC1" w:rsidRDefault="00C50456" w:rsidP="0059692E">
      <w:pPr>
        <w:spacing w:after="0" w:line="240" w:lineRule="auto"/>
        <w:jc w:val="both"/>
        <w:rPr>
          <w:rFonts w:ascii="Times New Roman" w:hAnsi="Times New Roman" w:cs="Times New Roman"/>
          <w:sz w:val="28"/>
          <w:szCs w:val="28"/>
          <w:lang w:val="ro-RO"/>
        </w:rPr>
      </w:pPr>
      <w:r>
        <w:rPr>
          <w:sz w:val="28"/>
          <w:szCs w:val="28"/>
          <w:lang w:val="ro-RO"/>
        </w:rPr>
        <w:t xml:space="preserve">    </w:t>
      </w:r>
      <w:r w:rsidR="003C2AD9" w:rsidRPr="003C2AD9">
        <w:rPr>
          <w:rFonts w:ascii="Times New Roman" w:hAnsi="Times New Roman" w:cs="Times New Roman"/>
          <w:sz w:val="28"/>
          <w:szCs w:val="28"/>
          <w:lang w:val="ro-RO"/>
        </w:rPr>
        <w:t>Astfel, g</w:t>
      </w:r>
      <w:r w:rsidRPr="003C2AD9">
        <w:rPr>
          <w:rFonts w:ascii="Times New Roman" w:hAnsi="Times New Roman" w:cs="Times New Roman"/>
          <w:sz w:val="28"/>
          <w:szCs w:val="28"/>
          <w:lang w:val="ro-RO"/>
        </w:rPr>
        <w:t>eneralizînd</w:t>
      </w:r>
      <w:r w:rsidRPr="0059692E">
        <w:rPr>
          <w:rFonts w:ascii="Times New Roman" w:hAnsi="Times New Roman" w:cs="Times New Roman"/>
          <w:sz w:val="28"/>
          <w:szCs w:val="28"/>
          <w:lang w:val="ro-RO"/>
        </w:rPr>
        <w:t xml:space="preserve"> opiniile principalelor părţi interesate, putem menţiona că Legea este aplicabilă, cu excepţia </w:t>
      </w:r>
      <w:r w:rsidR="0059692E" w:rsidRPr="0059692E">
        <w:rPr>
          <w:rFonts w:ascii="Times New Roman" w:hAnsi="Times New Roman" w:cs="Times New Roman"/>
          <w:sz w:val="28"/>
          <w:szCs w:val="28"/>
          <w:lang w:val="ro-RO"/>
        </w:rPr>
        <w:t>aspectelor</w:t>
      </w:r>
      <w:r w:rsidR="0059692E" w:rsidRPr="0049497C">
        <w:rPr>
          <w:rFonts w:ascii="Times New Roman" w:hAnsi="Times New Roman" w:cs="Times New Roman"/>
          <w:sz w:val="28"/>
          <w:szCs w:val="28"/>
          <w:lang w:val="ro-RO"/>
        </w:rPr>
        <w:t xml:space="preserve"> </w:t>
      </w:r>
      <w:r w:rsidR="00EC7F4F">
        <w:rPr>
          <w:rFonts w:ascii="Times New Roman" w:hAnsi="Times New Roman" w:cs="Times New Roman"/>
          <w:sz w:val="28"/>
          <w:szCs w:val="28"/>
          <w:lang w:val="ro-RO"/>
        </w:rPr>
        <w:t>ce ţin de</w:t>
      </w:r>
      <w:r w:rsidR="0059692E" w:rsidRPr="0049497C">
        <w:rPr>
          <w:rFonts w:ascii="Times New Roman" w:hAnsi="Times New Roman" w:cs="Times New Roman"/>
          <w:sz w:val="28"/>
          <w:szCs w:val="28"/>
          <w:lang w:val="ro-RO"/>
        </w:rPr>
        <w:t xml:space="preserve"> supravegherea şi controlul </w:t>
      </w:r>
      <w:r w:rsidR="00C57C7B">
        <w:rPr>
          <w:rFonts w:ascii="Times New Roman" w:hAnsi="Times New Roman" w:cs="Times New Roman"/>
          <w:sz w:val="28"/>
          <w:szCs w:val="28"/>
          <w:lang w:val="ro-RO"/>
        </w:rPr>
        <w:t>calităţii lucrărilor</w:t>
      </w:r>
      <w:r w:rsidR="0059692E" w:rsidRPr="0049497C">
        <w:rPr>
          <w:rFonts w:ascii="Times New Roman" w:hAnsi="Times New Roman" w:cs="Times New Roman"/>
          <w:sz w:val="28"/>
          <w:szCs w:val="28"/>
          <w:lang w:val="ro-RO"/>
        </w:rPr>
        <w:t xml:space="preserve"> de audit.</w:t>
      </w:r>
      <w:r w:rsidR="0059692E" w:rsidRPr="00D20AC1">
        <w:rPr>
          <w:rFonts w:ascii="Times New Roman" w:hAnsi="Times New Roman" w:cs="Times New Roman"/>
          <w:sz w:val="28"/>
          <w:szCs w:val="28"/>
          <w:lang w:val="ro-RO"/>
        </w:rPr>
        <w:t xml:space="preserve"> </w:t>
      </w:r>
    </w:p>
    <w:p w:rsidR="002921CE" w:rsidRDefault="002921CE" w:rsidP="00DE022F">
      <w:pPr>
        <w:pStyle w:val="NormalWeb"/>
        <w:spacing w:before="0" w:beforeAutospacing="0" w:after="0" w:afterAutospacing="0"/>
        <w:jc w:val="center"/>
        <w:rPr>
          <w:b/>
          <w:i/>
          <w:sz w:val="28"/>
          <w:szCs w:val="28"/>
          <w:lang w:val="ro-RO"/>
        </w:rPr>
      </w:pPr>
    </w:p>
    <w:p w:rsidR="00DE022F" w:rsidRDefault="00DE022F" w:rsidP="00DE022F">
      <w:pPr>
        <w:pStyle w:val="NormalWeb"/>
        <w:spacing w:before="0" w:beforeAutospacing="0" w:after="0" w:afterAutospacing="0"/>
        <w:jc w:val="center"/>
        <w:rPr>
          <w:b/>
          <w:i/>
          <w:sz w:val="28"/>
          <w:szCs w:val="28"/>
          <w:lang w:val="ro-RO"/>
        </w:rPr>
      </w:pPr>
      <w:r>
        <w:rPr>
          <w:b/>
          <w:i/>
          <w:sz w:val="28"/>
          <w:szCs w:val="28"/>
          <w:lang w:val="ro-RO"/>
        </w:rPr>
        <w:t>Concluzii şi recomandări</w:t>
      </w:r>
    </w:p>
    <w:p w:rsidR="00DE022F" w:rsidRDefault="00DE022F" w:rsidP="00DE022F">
      <w:pPr>
        <w:pStyle w:val="NormalWeb"/>
        <w:spacing w:before="0" w:beforeAutospacing="0" w:after="0" w:afterAutospacing="0"/>
        <w:jc w:val="center"/>
        <w:rPr>
          <w:b/>
          <w:i/>
          <w:sz w:val="28"/>
          <w:szCs w:val="28"/>
          <w:lang w:val="ro-RO"/>
        </w:rPr>
      </w:pPr>
    </w:p>
    <w:p w:rsidR="00DE022F" w:rsidRDefault="00DE022F" w:rsidP="00DE022F">
      <w:pPr>
        <w:pStyle w:val="NormalWeb"/>
        <w:spacing w:before="0" w:beforeAutospacing="0" w:after="0" w:afterAutospacing="0"/>
        <w:jc w:val="both"/>
        <w:rPr>
          <w:sz w:val="28"/>
          <w:szCs w:val="28"/>
          <w:lang w:val="ro-RO"/>
        </w:rPr>
      </w:pPr>
      <w:r>
        <w:rPr>
          <w:sz w:val="28"/>
          <w:szCs w:val="28"/>
          <w:lang w:val="ro-RO"/>
        </w:rPr>
        <w:t xml:space="preserve">    Reieşind din cele relatate pe parcurs,  putem formula următoarele concluzii referitor la Legea privind activitatea de audit:</w:t>
      </w:r>
    </w:p>
    <w:p w:rsidR="00DE022F" w:rsidRDefault="00DE022F" w:rsidP="00DE022F">
      <w:pPr>
        <w:pStyle w:val="NormalWeb"/>
        <w:numPr>
          <w:ilvl w:val="0"/>
          <w:numId w:val="3"/>
        </w:numPr>
        <w:spacing w:before="0" w:beforeAutospacing="0" w:after="0" w:afterAutospacing="0"/>
        <w:jc w:val="both"/>
        <w:rPr>
          <w:sz w:val="28"/>
          <w:szCs w:val="28"/>
          <w:lang w:val="ro-RO"/>
        </w:rPr>
      </w:pPr>
      <w:r>
        <w:rPr>
          <w:sz w:val="28"/>
          <w:szCs w:val="28"/>
          <w:lang w:val="ro-RO"/>
        </w:rPr>
        <w:t xml:space="preserve">Legea este aplicată parţial, nu se aplică în partea ce ţine de </w:t>
      </w:r>
      <w:r w:rsidR="00A51288">
        <w:rPr>
          <w:sz w:val="28"/>
          <w:szCs w:val="28"/>
          <w:lang w:val="ro-RO"/>
        </w:rPr>
        <w:t>garanţiile profesiei de auditor, supravegherea şi controlul activităţii de audit, răspunderea pentru încălcarea prevederilor Legii</w:t>
      </w:r>
      <w:r>
        <w:rPr>
          <w:sz w:val="28"/>
          <w:szCs w:val="28"/>
          <w:lang w:val="ro-RO"/>
        </w:rPr>
        <w:t>;</w:t>
      </w:r>
    </w:p>
    <w:p w:rsidR="00DE022F" w:rsidRDefault="00781E0D" w:rsidP="00DE022F">
      <w:pPr>
        <w:pStyle w:val="NormalWeb"/>
        <w:numPr>
          <w:ilvl w:val="0"/>
          <w:numId w:val="3"/>
        </w:numPr>
        <w:spacing w:before="0" w:beforeAutospacing="0" w:after="0" w:afterAutospacing="0"/>
        <w:jc w:val="both"/>
        <w:rPr>
          <w:sz w:val="28"/>
          <w:szCs w:val="28"/>
          <w:lang w:val="ro-RO"/>
        </w:rPr>
      </w:pPr>
      <w:r>
        <w:rPr>
          <w:sz w:val="28"/>
          <w:szCs w:val="28"/>
          <w:lang w:val="ro-RO"/>
        </w:rPr>
        <w:t>Obiect</w:t>
      </w:r>
      <w:r w:rsidR="001B742B">
        <w:rPr>
          <w:sz w:val="28"/>
          <w:szCs w:val="28"/>
          <w:lang w:val="ro-RO"/>
        </w:rPr>
        <w:t>ul de reglementare a</w:t>
      </w:r>
      <w:r>
        <w:rPr>
          <w:sz w:val="28"/>
          <w:szCs w:val="28"/>
          <w:lang w:val="ro-RO"/>
        </w:rPr>
        <w:t xml:space="preserve"> Legii</w:t>
      </w:r>
      <w:r w:rsidR="001B742B">
        <w:rPr>
          <w:sz w:val="28"/>
          <w:szCs w:val="28"/>
          <w:lang w:val="ro-RO"/>
        </w:rPr>
        <w:t xml:space="preserve"> este</w:t>
      </w:r>
      <w:r>
        <w:rPr>
          <w:sz w:val="28"/>
          <w:szCs w:val="28"/>
          <w:lang w:val="ro-RO"/>
        </w:rPr>
        <w:t xml:space="preserve"> îndeplinit în mare parte (circa </w:t>
      </w:r>
      <w:r w:rsidR="004502CF">
        <w:rPr>
          <w:sz w:val="28"/>
          <w:szCs w:val="28"/>
          <w:lang w:val="ro-RO"/>
        </w:rPr>
        <w:t>70</w:t>
      </w:r>
      <w:r>
        <w:rPr>
          <w:sz w:val="28"/>
          <w:szCs w:val="28"/>
          <w:lang w:val="ro-RO"/>
        </w:rPr>
        <w:t xml:space="preserve"> %)</w:t>
      </w:r>
      <w:r w:rsidR="005D152D">
        <w:rPr>
          <w:sz w:val="28"/>
          <w:szCs w:val="28"/>
          <w:lang w:val="ro-RO"/>
        </w:rPr>
        <w:t>;</w:t>
      </w:r>
    </w:p>
    <w:p w:rsidR="001425D2" w:rsidRDefault="005E377E" w:rsidP="00DE022F">
      <w:pPr>
        <w:pStyle w:val="NormalWeb"/>
        <w:numPr>
          <w:ilvl w:val="0"/>
          <w:numId w:val="3"/>
        </w:numPr>
        <w:spacing w:before="0" w:beforeAutospacing="0" w:after="0" w:afterAutospacing="0"/>
        <w:jc w:val="both"/>
        <w:rPr>
          <w:sz w:val="28"/>
          <w:szCs w:val="28"/>
          <w:lang w:val="ro-RO"/>
        </w:rPr>
      </w:pPr>
      <w:r>
        <w:rPr>
          <w:sz w:val="28"/>
          <w:szCs w:val="28"/>
          <w:lang w:val="ro-RO"/>
        </w:rPr>
        <w:t>M</w:t>
      </w:r>
      <w:r w:rsidR="001425D2">
        <w:rPr>
          <w:sz w:val="28"/>
          <w:szCs w:val="28"/>
          <w:lang w:val="ro-RO"/>
        </w:rPr>
        <w:t xml:space="preserve">odificările şi completările </w:t>
      </w:r>
      <w:r>
        <w:rPr>
          <w:sz w:val="28"/>
          <w:szCs w:val="28"/>
          <w:lang w:val="ro-RO"/>
        </w:rPr>
        <w:t>operate în Lege</w:t>
      </w:r>
      <w:r w:rsidR="001425D2">
        <w:rPr>
          <w:sz w:val="28"/>
          <w:szCs w:val="28"/>
          <w:lang w:val="ro-RO"/>
        </w:rPr>
        <w:t xml:space="preserve"> nu au deviat de la obiectul de reglementare şi principiile fundamentale ale activităţii de audit şi prin urmare, nu au avut impact asupra esenţei Legii</w:t>
      </w:r>
      <w:r>
        <w:rPr>
          <w:sz w:val="28"/>
          <w:szCs w:val="28"/>
          <w:lang w:val="ro-RO"/>
        </w:rPr>
        <w:t>;</w:t>
      </w:r>
    </w:p>
    <w:p w:rsidR="005D152D" w:rsidRDefault="00650125" w:rsidP="00DE022F">
      <w:pPr>
        <w:pStyle w:val="NormalWeb"/>
        <w:numPr>
          <w:ilvl w:val="0"/>
          <w:numId w:val="3"/>
        </w:numPr>
        <w:spacing w:before="0" w:beforeAutospacing="0" w:after="0" w:afterAutospacing="0"/>
        <w:jc w:val="both"/>
        <w:rPr>
          <w:sz w:val="28"/>
          <w:szCs w:val="28"/>
          <w:lang w:val="ro-RO"/>
        </w:rPr>
      </w:pPr>
      <w:r>
        <w:rPr>
          <w:sz w:val="28"/>
          <w:szCs w:val="28"/>
          <w:lang w:val="ro-RO"/>
        </w:rPr>
        <w:t xml:space="preserve">Legea nu conţine </w:t>
      </w:r>
      <w:r w:rsidR="00254769">
        <w:rPr>
          <w:sz w:val="28"/>
          <w:szCs w:val="28"/>
          <w:lang w:val="ro-RO"/>
        </w:rPr>
        <w:t>dublări cu prevederile altor acte legislative</w:t>
      </w:r>
      <w:r w:rsidR="004C0C4B">
        <w:rPr>
          <w:sz w:val="28"/>
          <w:szCs w:val="28"/>
          <w:lang w:val="ro-RO"/>
        </w:rPr>
        <w:t>;</w:t>
      </w:r>
    </w:p>
    <w:p w:rsidR="00BD2A58" w:rsidRDefault="00BD2A58" w:rsidP="00DE022F">
      <w:pPr>
        <w:pStyle w:val="NormalWeb"/>
        <w:numPr>
          <w:ilvl w:val="0"/>
          <w:numId w:val="3"/>
        </w:numPr>
        <w:spacing w:before="0" w:beforeAutospacing="0" w:after="0" w:afterAutospacing="0"/>
        <w:jc w:val="both"/>
        <w:rPr>
          <w:sz w:val="28"/>
          <w:szCs w:val="28"/>
          <w:lang w:val="ro-RO"/>
        </w:rPr>
      </w:pPr>
      <w:r>
        <w:rPr>
          <w:sz w:val="28"/>
          <w:szCs w:val="28"/>
          <w:lang w:val="ro-RO"/>
        </w:rPr>
        <w:t>Legea conţine o contradicţie care urmează de înlăturat;</w:t>
      </w:r>
    </w:p>
    <w:p w:rsidR="005E377E" w:rsidRDefault="005E377E" w:rsidP="00DE022F">
      <w:pPr>
        <w:pStyle w:val="NormalWeb"/>
        <w:numPr>
          <w:ilvl w:val="0"/>
          <w:numId w:val="3"/>
        </w:numPr>
        <w:spacing w:before="0" w:beforeAutospacing="0" w:after="0" w:afterAutospacing="0"/>
        <w:jc w:val="both"/>
        <w:rPr>
          <w:sz w:val="28"/>
          <w:szCs w:val="28"/>
          <w:lang w:val="ro-RO"/>
        </w:rPr>
      </w:pPr>
      <w:r>
        <w:rPr>
          <w:sz w:val="28"/>
          <w:szCs w:val="28"/>
          <w:lang w:val="ro-RO"/>
        </w:rPr>
        <w:t>Cadrul normativ secundar este pus în aplicare;</w:t>
      </w:r>
    </w:p>
    <w:p w:rsidR="001B68C4" w:rsidRDefault="00EB3F5F" w:rsidP="00DE022F">
      <w:pPr>
        <w:pStyle w:val="NormalWeb"/>
        <w:numPr>
          <w:ilvl w:val="0"/>
          <w:numId w:val="3"/>
        </w:numPr>
        <w:spacing w:before="0" w:beforeAutospacing="0" w:after="0" w:afterAutospacing="0"/>
        <w:jc w:val="both"/>
        <w:rPr>
          <w:sz w:val="28"/>
          <w:szCs w:val="28"/>
          <w:lang w:val="ro-RO"/>
        </w:rPr>
      </w:pPr>
      <w:r>
        <w:rPr>
          <w:sz w:val="28"/>
          <w:szCs w:val="28"/>
          <w:lang w:val="ro-RO"/>
        </w:rPr>
        <w:t xml:space="preserve">Generalizînd opiniile celor consultaţi, putem menţiona că </w:t>
      </w:r>
      <w:r w:rsidR="00D96E37">
        <w:rPr>
          <w:sz w:val="28"/>
          <w:szCs w:val="28"/>
          <w:lang w:val="ro-RO"/>
        </w:rPr>
        <w:t xml:space="preserve">prevederile </w:t>
      </w:r>
      <w:r w:rsidR="00C57C7B">
        <w:rPr>
          <w:sz w:val="28"/>
          <w:szCs w:val="28"/>
          <w:lang w:val="ro-RO"/>
        </w:rPr>
        <w:t>L</w:t>
      </w:r>
      <w:r>
        <w:rPr>
          <w:sz w:val="28"/>
          <w:szCs w:val="28"/>
          <w:lang w:val="ro-RO"/>
        </w:rPr>
        <w:t>eg</w:t>
      </w:r>
      <w:r w:rsidR="00D96E37">
        <w:rPr>
          <w:sz w:val="28"/>
          <w:szCs w:val="28"/>
          <w:lang w:val="ro-RO"/>
        </w:rPr>
        <w:t>ii</w:t>
      </w:r>
      <w:r>
        <w:rPr>
          <w:sz w:val="28"/>
          <w:szCs w:val="28"/>
          <w:lang w:val="ro-RO"/>
        </w:rPr>
        <w:t xml:space="preserve"> </w:t>
      </w:r>
      <w:r w:rsidR="00D96E37">
        <w:rPr>
          <w:sz w:val="28"/>
          <w:szCs w:val="28"/>
          <w:lang w:val="ro-RO"/>
        </w:rPr>
        <w:t xml:space="preserve">sînt </w:t>
      </w:r>
      <w:r>
        <w:rPr>
          <w:sz w:val="28"/>
          <w:szCs w:val="28"/>
          <w:lang w:val="ro-RO"/>
        </w:rPr>
        <w:t xml:space="preserve"> </w:t>
      </w:r>
      <w:r w:rsidR="00C57C7B">
        <w:rPr>
          <w:sz w:val="28"/>
          <w:szCs w:val="28"/>
          <w:lang w:val="ro-RO"/>
        </w:rPr>
        <w:t>aplicabil</w:t>
      </w:r>
      <w:r w:rsidR="00D96E37">
        <w:rPr>
          <w:sz w:val="28"/>
          <w:szCs w:val="28"/>
          <w:lang w:val="ro-RO"/>
        </w:rPr>
        <w:t>e parţial</w:t>
      </w:r>
      <w:r w:rsidR="00C57C7B">
        <w:rPr>
          <w:sz w:val="28"/>
          <w:szCs w:val="28"/>
          <w:lang w:val="ro-RO"/>
        </w:rPr>
        <w:t>.</w:t>
      </w:r>
    </w:p>
    <w:p w:rsidR="005B1D15" w:rsidRDefault="005B1D15" w:rsidP="005B1D15">
      <w:pPr>
        <w:pStyle w:val="NormalWeb"/>
        <w:spacing w:before="0" w:beforeAutospacing="0" w:after="0" w:afterAutospacing="0"/>
        <w:jc w:val="both"/>
        <w:rPr>
          <w:sz w:val="28"/>
          <w:szCs w:val="28"/>
          <w:lang w:val="ro-RO"/>
        </w:rPr>
      </w:pPr>
      <w:r>
        <w:rPr>
          <w:sz w:val="28"/>
          <w:szCs w:val="28"/>
          <w:lang w:val="ro-RO"/>
        </w:rPr>
        <w:t xml:space="preserve">   În final, am recomanda următoarele opţiuni:</w:t>
      </w:r>
    </w:p>
    <w:p w:rsidR="005B1D15" w:rsidRDefault="00D51BD3" w:rsidP="005B1D15">
      <w:pPr>
        <w:pStyle w:val="NormalWeb"/>
        <w:numPr>
          <w:ilvl w:val="0"/>
          <w:numId w:val="6"/>
        </w:numPr>
        <w:spacing w:before="0" w:beforeAutospacing="0" w:after="0" w:afterAutospacing="0"/>
        <w:jc w:val="both"/>
        <w:rPr>
          <w:sz w:val="28"/>
          <w:szCs w:val="28"/>
          <w:lang w:val="ro-RO"/>
        </w:rPr>
      </w:pPr>
      <w:r>
        <w:rPr>
          <w:sz w:val="28"/>
          <w:szCs w:val="28"/>
          <w:lang w:val="ro-RO"/>
        </w:rPr>
        <w:t>Consolidarea dialogului între reprezentanţii asociaţiilor profesionale pentru a identifica soluţii comune privind reprezentarea profesiei în relaţia cu statul;</w:t>
      </w:r>
    </w:p>
    <w:p w:rsidR="00777C17" w:rsidRDefault="00743A33" w:rsidP="005B1D15">
      <w:pPr>
        <w:pStyle w:val="NormalWeb"/>
        <w:numPr>
          <w:ilvl w:val="0"/>
          <w:numId w:val="6"/>
        </w:numPr>
        <w:spacing w:before="0" w:beforeAutospacing="0" w:after="0" w:afterAutospacing="0"/>
        <w:jc w:val="both"/>
        <w:rPr>
          <w:sz w:val="28"/>
          <w:szCs w:val="28"/>
          <w:lang w:val="ro-RO"/>
        </w:rPr>
      </w:pPr>
      <w:r>
        <w:rPr>
          <w:sz w:val="28"/>
          <w:szCs w:val="28"/>
          <w:lang w:val="ro-RO"/>
        </w:rPr>
        <w:t>Instituirea</w:t>
      </w:r>
      <w:r w:rsidR="00D51BD3">
        <w:rPr>
          <w:sz w:val="28"/>
          <w:szCs w:val="28"/>
          <w:lang w:val="ro-RO"/>
        </w:rPr>
        <w:t xml:space="preserve"> unui </w:t>
      </w:r>
      <w:r w:rsidR="00C56542">
        <w:rPr>
          <w:sz w:val="28"/>
          <w:szCs w:val="28"/>
          <w:lang w:val="ro-RO"/>
        </w:rPr>
        <w:t>G</w:t>
      </w:r>
      <w:r w:rsidR="00D51BD3">
        <w:rPr>
          <w:sz w:val="28"/>
          <w:szCs w:val="28"/>
          <w:lang w:val="ro-RO"/>
        </w:rPr>
        <w:t>rup de lucru</w:t>
      </w:r>
      <w:r w:rsidR="00C56542" w:rsidRPr="00C56542">
        <w:rPr>
          <w:lang w:val="ro-RO"/>
        </w:rPr>
        <w:t xml:space="preserve"> </w:t>
      </w:r>
      <w:r w:rsidR="00C56542" w:rsidRPr="00C56542">
        <w:rPr>
          <w:sz w:val="28"/>
          <w:szCs w:val="28"/>
          <w:lang w:val="ro-RO"/>
        </w:rPr>
        <w:t xml:space="preserve">privind </w:t>
      </w:r>
      <w:r w:rsidR="00341697">
        <w:rPr>
          <w:sz w:val="28"/>
          <w:szCs w:val="28"/>
          <w:lang w:val="ro-RO"/>
        </w:rPr>
        <w:t xml:space="preserve">elaborarea proiectelor de acte legislative şi normative privind modificarea şi completarea Legii </w:t>
      </w:r>
      <w:r w:rsidR="004C6915">
        <w:rPr>
          <w:sz w:val="28"/>
          <w:szCs w:val="28"/>
          <w:lang w:val="ro-RO"/>
        </w:rPr>
        <w:t>şi a cadrului normativ secundar</w:t>
      </w:r>
      <w:r w:rsidR="00FA0AD8">
        <w:rPr>
          <w:sz w:val="28"/>
          <w:szCs w:val="28"/>
          <w:lang w:val="ro-RO"/>
        </w:rPr>
        <w:t>,</w:t>
      </w:r>
      <w:r w:rsidR="00540012">
        <w:rPr>
          <w:sz w:val="28"/>
          <w:szCs w:val="28"/>
          <w:lang w:val="ro-RO"/>
        </w:rPr>
        <w:t xml:space="preserve"> în partea ce ţine de implementarea unui sistem adecvat de autoreglementare a profesiei de auditor şi control al calităţii lucrărilor de audit</w:t>
      </w:r>
      <w:r w:rsidR="00680F51">
        <w:rPr>
          <w:sz w:val="28"/>
          <w:szCs w:val="28"/>
          <w:lang w:val="ro-RO"/>
        </w:rPr>
        <w:t xml:space="preserve">, cu includerea </w:t>
      </w:r>
      <w:r w:rsidR="00862881">
        <w:rPr>
          <w:sz w:val="28"/>
          <w:szCs w:val="28"/>
          <w:lang w:val="ro-RO"/>
        </w:rPr>
        <w:t xml:space="preserve">în componenţa nominală a acestuia a reprezentanţilor </w:t>
      </w:r>
      <w:r w:rsidR="004C6915">
        <w:rPr>
          <w:sz w:val="28"/>
          <w:szCs w:val="28"/>
          <w:lang w:val="ro-RO"/>
        </w:rPr>
        <w:t xml:space="preserve"> </w:t>
      </w:r>
      <w:r w:rsidR="00D40BA8">
        <w:rPr>
          <w:sz w:val="28"/>
          <w:szCs w:val="28"/>
          <w:lang w:val="ro-RO"/>
        </w:rPr>
        <w:t>Ministerului Finanţelor,</w:t>
      </w:r>
      <w:r w:rsidR="00D40BA8" w:rsidRPr="00D40BA8">
        <w:rPr>
          <w:sz w:val="28"/>
          <w:szCs w:val="28"/>
          <w:lang w:val="ro-RO"/>
        </w:rPr>
        <w:t xml:space="preserve"> </w:t>
      </w:r>
      <w:r w:rsidR="00D40BA8">
        <w:rPr>
          <w:sz w:val="28"/>
          <w:szCs w:val="28"/>
          <w:lang w:val="ro-RO"/>
        </w:rPr>
        <w:t>asociaţiilor profesionale şi Consiliului</w:t>
      </w:r>
      <w:r w:rsidR="00777C17">
        <w:rPr>
          <w:sz w:val="28"/>
          <w:szCs w:val="28"/>
          <w:lang w:val="ro-RO"/>
        </w:rPr>
        <w:t>.</w:t>
      </w:r>
    </w:p>
    <w:p w:rsidR="00D51BD3" w:rsidRPr="00DE022F" w:rsidRDefault="00D40BA8" w:rsidP="00777C17">
      <w:pPr>
        <w:pStyle w:val="NormalWeb"/>
        <w:spacing w:before="0" w:beforeAutospacing="0" w:after="0" w:afterAutospacing="0"/>
        <w:ind w:left="720"/>
        <w:jc w:val="both"/>
        <w:rPr>
          <w:sz w:val="28"/>
          <w:szCs w:val="28"/>
          <w:lang w:val="ro-RO"/>
        </w:rPr>
      </w:pPr>
      <w:r>
        <w:rPr>
          <w:sz w:val="28"/>
          <w:szCs w:val="28"/>
          <w:lang w:val="ro-RO"/>
        </w:rPr>
        <w:t xml:space="preserve"> </w:t>
      </w:r>
      <w:r w:rsidR="00680F51">
        <w:rPr>
          <w:sz w:val="28"/>
          <w:szCs w:val="28"/>
          <w:lang w:val="ro-RO"/>
        </w:rPr>
        <w:t xml:space="preserve"> </w:t>
      </w:r>
      <w:r w:rsidR="00D51BD3">
        <w:rPr>
          <w:sz w:val="28"/>
          <w:szCs w:val="28"/>
          <w:lang w:val="ro-RO"/>
        </w:rPr>
        <w:t xml:space="preserve"> </w:t>
      </w:r>
    </w:p>
    <w:sectPr w:rsidR="00D51BD3" w:rsidRPr="00DE022F" w:rsidSect="00AE3B94">
      <w:headerReference w:type="even" r:id="rId14"/>
      <w:headerReference w:type="default" r:id="rId15"/>
      <w:footerReference w:type="even" r:id="rId16"/>
      <w:footerReference w:type="default" r:id="rId17"/>
      <w:headerReference w:type="first" r:id="rId18"/>
      <w:footerReference w:type="first" r:id="rId19"/>
      <w:pgSz w:w="12240" w:h="15840"/>
      <w:pgMar w:top="144" w:right="720" w:bottom="14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1DE" w:rsidRDefault="009F31DE" w:rsidP="00FE405E">
      <w:pPr>
        <w:spacing w:after="0" w:line="240" w:lineRule="auto"/>
      </w:pPr>
      <w:r>
        <w:separator/>
      </w:r>
    </w:p>
  </w:endnote>
  <w:endnote w:type="continuationSeparator" w:id="0">
    <w:p w:rsidR="009F31DE" w:rsidRDefault="009F31DE" w:rsidP="00FE4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5E" w:rsidRDefault="00FE40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8439"/>
      <w:docPartObj>
        <w:docPartGallery w:val="Page Numbers (Bottom of Page)"/>
        <w:docPartUnique/>
      </w:docPartObj>
    </w:sdtPr>
    <w:sdtContent>
      <w:p w:rsidR="00586CBE" w:rsidRDefault="00527344">
        <w:pPr>
          <w:pStyle w:val="Footer"/>
          <w:jc w:val="right"/>
        </w:pPr>
        <w:fldSimple w:instr=" PAGE   \* MERGEFORMAT ">
          <w:r w:rsidR="00F0583F">
            <w:rPr>
              <w:noProof/>
            </w:rPr>
            <w:t>4</w:t>
          </w:r>
        </w:fldSimple>
      </w:p>
    </w:sdtContent>
  </w:sdt>
  <w:p w:rsidR="00FE405E" w:rsidRDefault="00FE40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5E" w:rsidRDefault="00FE40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1DE" w:rsidRDefault="009F31DE" w:rsidP="00FE405E">
      <w:pPr>
        <w:spacing w:after="0" w:line="240" w:lineRule="auto"/>
      </w:pPr>
      <w:r>
        <w:separator/>
      </w:r>
    </w:p>
  </w:footnote>
  <w:footnote w:type="continuationSeparator" w:id="0">
    <w:p w:rsidR="009F31DE" w:rsidRDefault="009F31DE" w:rsidP="00FE40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5E" w:rsidRDefault="00FE40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5E" w:rsidRDefault="00FE40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5E" w:rsidRDefault="00FE40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757"/>
    <w:multiLevelType w:val="hybridMultilevel"/>
    <w:tmpl w:val="47841052"/>
    <w:lvl w:ilvl="0" w:tplc="3BC2ED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75EE6"/>
    <w:multiLevelType w:val="hybridMultilevel"/>
    <w:tmpl w:val="DA0C7CB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0DA65816"/>
    <w:multiLevelType w:val="hybridMultilevel"/>
    <w:tmpl w:val="65B64D1A"/>
    <w:lvl w:ilvl="0" w:tplc="85EC184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43E30C7"/>
    <w:multiLevelType w:val="hybridMultilevel"/>
    <w:tmpl w:val="EBF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71E56"/>
    <w:multiLevelType w:val="hybridMultilevel"/>
    <w:tmpl w:val="F5901FB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5">
    <w:nsid w:val="721B425A"/>
    <w:multiLevelType w:val="hybridMultilevel"/>
    <w:tmpl w:val="96EC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3018F"/>
    <w:rsid w:val="000035D8"/>
    <w:rsid w:val="00004329"/>
    <w:rsid w:val="000051E5"/>
    <w:rsid w:val="0001100E"/>
    <w:rsid w:val="00012700"/>
    <w:rsid w:val="000136A3"/>
    <w:rsid w:val="00014918"/>
    <w:rsid w:val="00016415"/>
    <w:rsid w:val="00016B72"/>
    <w:rsid w:val="00020E72"/>
    <w:rsid w:val="0003018F"/>
    <w:rsid w:val="000305CD"/>
    <w:rsid w:val="00030BDF"/>
    <w:rsid w:val="00031151"/>
    <w:rsid w:val="0003210D"/>
    <w:rsid w:val="000321A6"/>
    <w:rsid w:val="00032BD5"/>
    <w:rsid w:val="00034206"/>
    <w:rsid w:val="00035040"/>
    <w:rsid w:val="00037843"/>
    <w:rsid w:val="000418E6"/>
    <w:rsid w:val="00041A52"/>
    <w:rsid w:val="00043F49"/>
    <w:rsid w:val="0004683D"/>
    <w:rsid w:val="0005067E"/>
    <w:rsid w:val="000510F8"/>
    <w:rsid w:val="00053563"/>
    <w:rsid w:val="00057622"/>
    <w:rsid w:val="000643E3"/>
    <w:rsid w:val="0007058A"/>
    <w:rsid w:val="0007197E"/>
    <w:rsid w:val="00076F14"/>
    <w:rsid w:val="000804AE"/>
    <w:rsid w:val="0008393E"/>
    <w:rsid w:val="000848CF"/>
    <w:rsid w:val="000872C7"/>
    <w:rsid w:val="00091C83"/>
    <w:rsid w:val="00093BC8"/>
    <w:rsid w:val="000950DA"/>
    <w:rsid w:val="00095E17"/>
    <w:rsid w:val="000970F1"/>
    <w:rsid w:val="000A4889"/>
    <w:rsid w:val="000A4AAA"/>
    <w:rsid w:val="000A5170"/>
    <w:rsid w:val="000A61CB"/>
    <w:rsid w:val="000B0EC0"/>
    <w:rsid w:val="000B14A0"/>
    <w:rsid w:val="000B32BF"/>
    <w:rsid w:val="000B3305"/>
    <w:rsid w:val="000B46C5"/>
    <w:rsid w:val="000B55FB"/>
    <w:rsid w:val="000B7109"/>
    <w:rsid w:val="000B7F85"/>
    <w:rsid w:val="000C0C2F"/>
    <w:rsid w:val="000C5B09"/>
    <w:rsid w:val="000C6AC7"/>
    <w:rsid w:val="000D3035"/>
    <w:rsid w:val="000D5E71"/>
    <w:rsid w:val="000E0CE8"/>
    <w:rsid w:val="000E1399"/>
    <w:rsid w:val="000E4612"/>
    <w:rsid w:val="000E4F42"/>
    <w:rsid w:val="000E63FA"/>
    <w:rsid w:val="000F20A7"/>
    <w:rsid w:val="000F2972"/>
    <w:rsid w:val="000F4796"/>
    <w:rsid w:val="00101B81"/>
    <w:rsid w:val="00101CC5"/>
    <w:rsid w:val="00102B8C"/>
    <w:rsid w:val="00110F2D"/>
    <w:rsid w:val="0011181F"/>
    <w:rsid w:val="00114068"/>
    <w:rsid w:val="00116776"/>
    <w:rsid w:val="00116964"/>
    <w:rsid w:val="00122824"/>
    <w:rsid w:val="00126765"/>
    <w:rsid w:val="001304B7"/>
    <w:rsid w:val="00131EBA"/>
    <w:rsid w:val="00131EBD"/>
    <w:rsid w:val="00133AA6"/>
    <w:rsid w:val="0013501D"/>
    <w:rsid w:val="00135F5B"/>
    <w:rsid w:val="001371C4"/>
    <w:rsid w:val="001404FD"/>
    <w:rsid w:val="00141F2B"/>
    <w:rsid w:val="001425D2"/>
    <w:rsid w:val="00147F8C"/>
    <w:rsid w:val="00151F7C"/>
    <w:rsid w:val="00153917"/>
    <w:rsid w:val="0015527C"/>
    <w:rsid w:val="001564A3"/>
    <w:rsid w:val="001565D4"/>
    <w:rsid w:val="00157F8D"/>
    <w:rsid w:val="0016018B"/>
    <w:rsid w:val="0016479D"/>
    <w:rsid w:val="001677EB"/>
    <w:rsid w:val="00170EA8"/>
    <w:rsid w:val="00172E23"/>
    <w:rsid w:val="001735F3"/>
    <w:rsid w:val="0017408B"/>
    <w:rsid w:val="00176C7F"/>
    <w:rsid w:val="00180716"/>
    <w:rsid w:val="001809CA"/>
    <w:rsid w:val="00181BCF"/>
    <w:rsid w:val="0018396C"/>
    <w:rsid w:val="00183E15"/>
    <w:rsid w:val="00183E7E"/>
    <w:rsid w:val="001855DF"/>
    <w:rsid w:val="001877EB"/>
    <w:rsid w:val="00192C5A"/>
    <w:rsid w:val="001A12BA"/>
    <w:rsid w:val="001A2C41"/>
    <w:rsid w:val="001A5E39"/>
    <w:rsid w:val="001A6A34"/>
    <w:rsid w:val="001A7202"/>
    <w:rsid w:val="001B084D"/>
    <w:rsid w:val="001B3257"/>
    <w:rsid w:val="001B504A"/>
    <w:rsid w:val="001B5E38"/>
    <w:rsid w:val="001B68C4"/>
    <w:rsid w:val="001B742B"/>
    <w:rsid w:val="001C5E1C"/>
    <w:rsid w:val="001C6E43"/>
    <w:rsid w:val="001C704B"/>
    <w:rsid w:val="001D0940"/>
    <w:rsid w:val="001D17CB"/>
    <w:rsid w:val="001D5EAC"/>
    <w:rsid w:val="001D6B4F"/>
    <w:rsid w:val="001E013E"/>
    <w:rsid w:val="001E2583"/>
    <w:rsid w:val="001E50A3"/>
    <w:rsid w:val="001E5798"/>
    <w:rsid w:val="001F08B8"/>
    <w:rsid w:val="001F3686"/>
    <w:rsid w:val="001F7A22"/>
    <w:rsid w:val="00200E30"/>
    <w:rsid w:val="00200F4F"/>
    <w:rsid w:val="002013C0"/>
    <w:rsid w:val="0020481D"/>
    <w:rsid w:val="00205E0D"/>
    <w:rsid w:val="002063EA"/>
    <w:rsid w:val="00206AD4"/>
    <w:rsid w:val="00210368"/>
    <w:rsid w:val="00211E38"/>
    <w:rsid w:val="00212392"/>
    <w:rsid w:val="00213764"/>
    <w:rsid w:val="002148BA"/>
    <w:rsid w:val="002178A3"/>
    <w:rsid w:val="00221CD8"/>
    <w:rsid w:val="00221FC9"/>
    <w:rsid w:val="00222389"/>
    <w:rsid w:val="00223199"/>
    <w:rsid w:val="00225E05"/>
    <w:rsid w:val="00226496"/>
    <w:rsid w:val="00227FE4"/>
    <w:rsid w:val="002302EA"/>
    <w:rsid w:val="00232B60"/>
    <w:rsid w:val="00236D9B"/>
    <w:rsid w:val="00237A76"/>
    <w:rsid w:val="00241F20"/>
    <w:rsid w:val="002421E7"/>
    <w:rsid w:val="00242F9A"/>
    <w:rsid w:val="002442EF"/>
    <w:rsid w:val="00244BE3"/>
    <w:rsid w:val="00245934"/>
    <w:rsid w:val="00245EFC"/>
    <w:rsid w:val="00246EF6"/>
    <w:rsid w:val="00247C8C"/>
    <w:rsid w:val="0025015E"/>
    <w:rsid w:val="00252211"/>
    <w:rsid w:val="0025442E"/>
    <w:rsid w:val="00254769"/>
    <w:rsid w:val="00254EB1"/>
    <w:rsid w:val="002557A9"/>
    <w:rsid w:val="00255B61"/>
    <w:rsid w:val="00256557"/>
    <w:rsid w:val="00263B88"/>
    <w:rsid w:val="00271A22"/>
    <w:rsid w:val="00280CE9"/>
    <w:rsid w:val="0028100B"/>
    <w:rsid w:val="002816DC"/>
    <w:rsid w:val="00282474"/>
    <w:rsid w:val="0028616A"/>
    <w:rsid w:val="0029008D"/>
    <w:rsid w:val="002907A1"/>
    <w:rsid w:val="002921CE"/>
    <w:rsid w:val="00293F5D"/>
    <w:rsid w:val="00294560"/>
    <w:rsid w:val="00296F2C"/>
    <w:rsid w:val="002A0107"/>
    <w:rsid w:val="002A248E"/>
    <w:rsid w:val="002A37B2"/>
    <w:rsid w:val="002A5B4B"/>
    <w:rsid w:val="002B1CE1"/>
    <w:rsid w:val="002B4B65"/>
    <w:rsid w:val="002B527C"/>
    <w:rsid w:val="002B663F"/>
    <w:rsid w:val="002B67D2"/>
    <w:rsid w:val="002B7C85"/>
    <w:rsid w:val="002C2B5C"/>
    <w:rsid w:val="002C3EE7"/>
    <w:rsid w:val="002C4249"/>
    <w:rsid w:val="002C4EB4"/>
    <w:rsid w:val="002C546F"/>
    <w:rsid w:val="002D00F7"/>
    <w:rsid w:val="002D075C"/>
    <w:rsid w:val="002D3F3E"/>
    <w:rsid w:val="002D55AC"/>
    <w:rsid w:val="002D6BEB"/>
    <w:rsid w:val="002D773E"/>
    <w:rsid w:val="002E1DC6"/>
    <w:rsid w:val="002E37F9"/>
    <w:rsid w:val="002E504E"/>
    <w:rsid w:val="002E649D"/>
    <w:rsid w:val="002E7DDF"/>
    <w:rsid w:val="002F0DBF"/>
    <w:rsid w:val="002F1712"/>
    <w:rsid w:val="002F6164"/>
    <w:rsid w:val="002F784C"/>
    <w:rsid w:val="0030107C"/>
    <w:rsid w:val="0030116C"/>
    <w:rsid w:val="003021F4"/>
    <w:rsid w:val="00304B72"/>
    <w:rsid w:val="00305907"/>
    <w:rsid w:val="003065B9"/>
    <w:rsid w:val="0031094D"/>
    <w:rsid w:val="0031351C"/>
    <w:rsid w:val="00313A09"/>
    <w:rsid w:val="00313E8C"/>
    <w:rsid w:val="00317E1E"/>
    <w:rsid w:val="003218A2"/>
    <w:rsid w:val="00322547"/>
    <w:rsid w:val="003235B9"/>
    <w:rsid w:val="00324F8A"/>
    <w:rsid w:val="00325384"/>
    <w:rsid w:val="00325802"/>
    <w:rsid w:val="003269F3"/>
    <w:rsid w:val="003279D8"/>
    <w:rsid w:val="00327C84"/>
    <w:rsid w:val="003310A5"/>
    <w:rsid w:val="0033130E"/>
    <w:rsid w:val="00331571"/>
    <w:rsid w:val="0033446F"/>
    <w:rsid w:val="00335EF3"/>
    <w:rsid w:val="00336A31"/>
    <w:rsid w:val="00341697"/>
    <w:rsid w:val="003438A9"/>
    <w:rsid w:val="00343E19"/>
    <w:rsid w:val="00344DCE"/>
    <w:rsid w:val="00344F83"/>
    <w:rsid w:val="00351D53"/>
    <w:rsid w:val="00352E83"/>
    <w:rsid w:val="003533D2"/>
    <w:rsid w:val="00353D3E"/>
    <w:rsid w:val="00357584"/>
    <w:rsid w:val="00361912"/>
    <w:rsid w:val="003625D8"/>
    <w:rsid w:val="00363B9A"/>
    <w:rsid w:val="00363F1A"/>
    <w:rsid w:val="003667E3"/>
    <w:rsid w:val="00367E26"/>
    <w:rsid w:val="00372936"/>
    <w:rsid w:val="0037432D"/>
    <w:rsid w:val="00375EDB"/>
    <w:rsid w:val="003760A8"/>
    <w:rsid w:val="003765BA"/>
    <w:rsid w:val="00376E20"/>
    <w:rsid w:val="00380CF8"/>
    <w:rsid w:val="00384F5E"/>
    <w:rsid w:val="00392174"/>
    <w:rsid w:val="003921BC"/>
    <w:rsid w:val="00394415"/>
    <w:rsid w:val="00394BCB"/>
    <w:rsid w:val="00394CD3"/>
    <w:rsid w:val="0039721F"/>
    <w:rsid w:val="0039752A"/>
    <w:rsid w:val="003A1EA5"/>
    <w:rsid w:val="003A26C3"/>
    <w:rsid w:val="003A667F"/>
    <w:rsid w:val="003B036F"/>
    <w:rsid w:val="003B3123"/>
    <w:rsid w:val="003B4E76"/>
    <w:rsid w:val="003B5C68"/>
    <w:rsid w:val="003B65F8"/>
    <w:rsid w:val="003B745D"/>
    <w:rsid w:val="003C2AD9"/>
    <w:rsid w:val="003C39A5"/>
    <w:rsid w:val="003C60E3"/>
    <w:rsid w:val="003D085D"/>
    <w:rsid w:val="003D0945"/>
    <w:rsid w:val="003D0EC7"/>
    <w:rsid w:val="003D12C7"/>
    <w:rsid w:val="003D14C3"/>
    <w:rsid w:val="003D21CC"/>
    <w:rsid w:val="003D4D63"/>
    <w:rsid w:val="003D5052"/>
    <w:rsid w:val="003D542D"/>
    <w:rsid w:val="003E2C9D"/>
    <w:rsid w:val="003E3C25"/>
    <w:rsid w:val="003F2378"/>
    <w:rsid w:val="003F2661"/>
    <w:rsid w:val="003F4068"/>
    <w:rsid w:val="00400B6F"/>
    <w:rsid w:val="00400E57"/>
    <w:rsid w:val="004022F6"/>
    <w:rsid w:val="004029DE"/>
    <w:rsid w:val="004029F0"/>
    <w:rsid w:val="00403CB4"/>
    <w:rsid w:val="00406793"/>
    <w:rsid w:val="00410D69"/>
    <w:rsid w:val="00410EED"/>
    <w:rsid w:val="00411BB9"/>
    <w:rsid w:val="0041288D"/>
    <w:rsid w:val="00413DFB"/>
    <w:rsid w:val="004217C8"/>
    <w:rsid w:val="00423998"/>
    <w:rsid w:val="00437F3B"/>
    <w:rsid w:val="004407E7"/>
    <w:rsid w:val="00440AF5"/>
    <w:rsid w:val="00442C1B"/>
    <w:rsid w:val="00444476"/>
    <w:rsid w:val="00445518"/>
    <w:rsid w:val="00446644"/>
    <w:rsid w:val="00447BDF"/>
    <w:rsid w:val="00447FF1"/>
    <w:rsid w:val="004502CF"/>
    <w:rsid w:val="004508AE"/>
    <w:rsid w:val="00450927"/>
    <w:rsid w:val="004538EA"/>
    <w:rsid w:val="00454372"/>
    <w:rsid w:val="004548DA"/>
    <w:rsid w:val="00457C0B"/>
    <w:rsid w:val="00460774"/>
    <w:rsid w:val="00464AEE"/>
    <w:rsid w:val="004653AF"/>
    <w:rsid w:val="00467E45"/>
    <w:rsid w:val="004714FE"/>
    <w:rsid w:val="00471D13"/>
    <w:rsid w:val="00472317"/>
    <w:rsid w:val="0047240C"/>
    <w:rsid w:val="00472BE8"/>
    <w:rsid w:val="00474722"/>
    <w:rsid w:val="00475514"/>
    <w:rsid w:val="0047726F"/>
    <w:rsid w:val="004812FD"/>
    <w:rsid w:val="00481E8A"/>
    <w:rsid w:val="004834D9"/>
    <w:rsid w:val="00486F0D"/>
    <w:rsid w:val="004906D0"/>
    <w:rsid w:val="0049218E"/>
    <w:rsid w:val="0049497C"/>
    <w:rsid w:val="00494FBC"/>
    <w:rsid w:val="00495A1F"/>
    <w:rsid w:val="00495B19"/>
    <w:rsid w:val="004A2F61"/>
    <w:rsid w:val="004A6C73"/>
    <w:rsid w:val="004A7990"/>
    <w:rsid w:val="004B1F46"/>
    <w:rsid w:val="004B2772"/>
    <w:rsid w:val="004B28B0"/>
    <w:rsid w:val="004C060E"/>
    <w:rsid w:val="004C086C"/>
    <w:rsid w:val="004C0C4B"/>
    <w:rsid w:val="004C1AAF"/>
    <w:rsid w:val="004C57E1"/>
    <w:rsid w:val="004C6915"/>
    <w:rsid w:val="004D598F"/>
    <w:rsid w:val="004E0558"/>
    <w:rsid w:val="004E1863"/>
    <w:rsid w:val="004E3ACF"/>
    <w:rsid w:val="004E778B"/>
    <w:rsid w:val="004F1A13"/>
    <w:rsid w:val="004F4C30"/>
    <w:rsid w:val="004F4CD4"/>
    <w:rsid w:val="004F4D70"/>
    <w:rsid w:val="004F5BFF"/>
    <w:rsid w:val="004F5F43"/>
    <w:rsid w:val="004F601C"/>
    <w:rsid w:val="004F6929"/>
    <w:rsid w:val="004F6C65"/>
    <w:rsid w:val="004F6ECA"/>
    <w:rsid w:val="004F7D1C"/>
    <w:rsid w:val="00501C94"/>
    <w:rsid w:val="0050233A"/>
    <w:rsid w:val="00502C4D"/>
    <w:rsid w:val="00504D5C"/>
    <w:rsid w:val="005055E1"/>
    <w:rsid w:val="005061B8"/>
    <w:rsid w:val="005111C0"/>
    <w:rsid w:val="0051459D"/>
    <w:rsid w:val="00517E30"/>
    <w:rsid w:val="00521369"/>
    <w:rsid w:val="00525D10"/>
    <w:rsid w:val="00525F35"/>
    <w:rsid w:val="00526B6F"/>
    <w:rsid w:val="00527344"/>
    <w:rsid w:val="00527B71"/>
    <w:rsid w:val="00530034"/>
    <w:rsid w:val="0053237D"/>
    <w:rsid w:val="00535CDE"/>
    <w:rsid w:val="00536EF6"/>
    <w:rsid w:val="005374C8"/>
    <w:rsid w:val="00537881"/>
    <w:rsid w:val="00540012"/>
    <w:rsid w:val="00540855"/>
    <w:rsid w:val="00541FAE"/>
    <w:rsid w:val="00543C5E"/>
    <w:rsid w:val="00544FD9"/>
    <w:rsid w:val="00547569"/>
    <w:rsid w:val="0054782B"/>
    <w:rsid w:val="005503F9"/>
    <w:rsid w:val="00551842"/>
    <w:rsid w:val="00551B5D"/>
    <w:rsid w:val="00555C76"/>
    <w:rsid w:val="005574E3"/>
    <w:rsid w:val="00562D47"/>
    <w:rsid w:val="00563E0F"/>
    <w:rsid w:val="00565724"/>
    <w:rsid w:val="00565A60"/>
    <w:rsid w:val="00566333"/>
    <w:rsid w:val="00566B4C"/>
    <w:rsid w:val="0056717A"/>
    <w:rsid w:val="00574B12"/>
    <w:rsid w:val="00577034"/>
    <w:rsid w:val="0058079F"/>
    <w:rsid w:val="00580846"/>
    <w:rsid w:val="00580B44"/>
    <w:rsid w:val="00582A63"/>
    <w:rsid w:val="0058452B"/>
    <w:rsid w:val="00584B28"/>
    <w:rsid w:val="00585174"/>
    <w:rsid w:val="00586CBE"/>
    <w:rsid w:val="0058770F"/>
    <w:rsid w:val="00593C5E"/>
    <w:rsid w:val="0059692E"/>
    <w:rsid w:val="00597CDE"/>
    <w:rsid w:val="00597D72"/>
    <w:rsid w:val="005A0DD8"/>
    <w:rsid w:val="005A355E"/>
    <w:rsid w:val="005A5461"/>
    <w:rsid w:val="005A6E48"/>
    <w:rsid w:val="005A7A73"/>
    <w:rsid w:val="005B1D15"/>
    <w:rsid w:val="005B1F9C"/>
    <w:rsid w:val="005B2F55"/>
    <w:rsid w:val="005B3C64"/>
    <w:rsid w:val="005C0559"/>
    <w:rsid w:val="005C0F5A"/>
    <w:rsid w:val="005C276C"/>
    <w:rsid w:val="005C6609"/>
    <w:rsid w:val="005C7CEF"/>
    <w:rsid w:val="005C7ED6"/>
    <w:rsid w:val="005D0353"/>
    <w:rsid w:val="005D152D"/>
    <w:rsid w:val="005D1F5A"/>
    <w:rsid w:val="005D27A9"/>
    <w:rsid w:val="005D40EA"/>
    <w:rsid w:val="005D4FC4"/>
    <w:rsid w:val="005D5A07"/>
    <w:rsid w:val="005E1DB4"/>
    <w:rsid w:val="005E377E"/>
    <w:rsid w:val="005E41FC"/>
    <w:rsid w:val="005E494B"/>
    <w:rsid w:val="005E4BA0"/>
    <w:rsid w:val="005E5140"/>
    <w:rsid w:val="005E5B71"/>
    <w:rsid w:val="005E5F06"/>
    <w:rsid w:val="005F2021"/>
    <w:rsid w:val="005F441B"/>
    <w:rsid w:val="0060318E"/>
    <w:rsid w:val="00604751"/>
    <w:rsid w:val="006047CE"/>
    <w:rsid w:val="00606F4F"/>
    <w:rsid w:val="00610051"/>
    <w:rsid w:val="006119B8"/>
    <w:rsid w:val="00611CB8"/>
    <w:rsid w:val="00614A08"/>
    <w:rsid w:val="00615CDB"/>
    <w:rsid w:val="00625287"/>
    <w:rsid w:val="00625542"/>
    <w:rsid w:val="0062559A"/>
    <w:rsid w:val="00632765"/>
    <w:rsid w:val="00632F7E"/>
    <w:rsid w:val="00633ADA"/>
    <w:rsid w:val="00637470"/>
    <w:rsid w:val="00637E95"/>
    <w:rsid w:val="00643D27"/>
    <w:rsid w:val="006449F4"/>
    <w:rsid w:val="006458EF"/>
    <w:rsid w:val="006479C1"/>
    <w:rsid w:val="00650125"/>
    <w:rsid w:val="0065060A"/>
    <w:rsid w:val="00650C93"/>
    <w:rsid w:val="00651DC4"/>
    <w:rsid w:val="00652C1B"/>
    <w:rsid w:val="0066060E"/>
    <w:rsid w:val="00664EEA"/>
    <w:rsid w:val="00670D66"/>
    <w:rsid w:val="00671FEC"/>
    <w:rsid w:val="00675902"/>
    <w:rsid w:val="006808EF"/>
    <w:rsid w:val="00680F51"/>
    <w:rsid w:val="0068131F"/>
    <w:rsid w:val="00681E46"/>
    <w:rsid w:val="006823DA"/>
    <w:rsid w:val="00682D01"/>
    <w:rsid w:val="00682E4B"/>
    <w:rsid w:val="00693758"/>
    <w:rsid w:val="00694D63"/>
    <w:rsid w:val="006A3581"/>
    <w:rsid w:val="006A4F5B"/>
    <w:rsid w:val="006A6005"/>
    <w:rsid w:val="006B1840"/>
    <w:rsid w:val="006B2FE3"/>
    <w:rsid w:val="006B4110"/>
    <w:rsid w:val="006B6152"/>
    <w:rsid w:val="006B6177"/>
    <w:rsid w:val="006B6866"/>
    <w:rsid w:val="006B7586"/>
    <w:rsid w:val="006B7FF5"/>
    <w:rsid w:val="006C0969"/>
    <w:rsid w:val="006C1EBB"/>
    <w:rsid w:val="006C376C"/>
    <w:rsid w:val="006C470A"/>
    <w:rsid w:val="006C4DB7"/>
    <w:rsid w:val="006D4C5C"/>
    <w:rsid w:val="006D5999"/>
    <w:rsid w:val="006D73A1"/>
    <w:rsid w:val="006E1161"/>
    <w:rsid w:val="006E4C9A"/>
    <w:rsid w:val="006E76E1"/>
    <w:rsid w:val="006E7FF3"/>
    <w:rsid w:val="006F5871"/>
    <w:rsid w:val="006F5F66"/>
    <w:rsid w:val="006F6398"/>
    <w:rsid w:val="006F7CCE"/>
    <w:rsid w:val="00700D7B"/>
    <w:rsid w:val="00702174"/>
    <w:rsid w:val="00702D0E"/>
    <w:rsid w:val="00702DCE"/>
    <w:rsid w:val="00702F6C"/>
    <w:rsid w:val="00703BF0"/>
    <w:rsid w:val="00704F6E"/>
    <w:rsid w:val="007129BA"/>
    <w:rsid w:val="00714C3A"/>
    <w:rsid w:val="00716318"/>
    <w:rsid w:val="007201E9"/>
    <w:rsid w:val="00722007"/>
    <w:rsid w:val="007228D1"/>
    <w:rsid w:val="00723C0C"/>
    <w:rsid w:val="00723F64"/>
    <w:rsid w:val="00734272"/>
    <w:rsid w:val="00734285"/>
    <w:rsid w:val="007346F5"/>
    <w:rsid w:val="007350CD"/>
    <w:rsid w:val="0073582B"/>
    <w:rsid w:val="007372B1"/>
    <w:rsid w:val="0073737D"/>
    <w:rsid w:val="00737D0E"/>
    <w:rsid w:val="00737DF3"/>
    <w:rsid w:val="00737E1D"/>
    <w:rsid w:val="00737EB2"/>
    <w:rsid w:val="00740127"/>
    <w:rsid w:val="007403F1"/>
    <w:rsid w:val="00740E7C"/>
    <w:rsid w:val="00741735"/>
    <w:rsid w:val="00742554"/>
    <w:rsid w:val="00743A33"/>
    <w:rsid w:val="007462C5"/>
    <w:rsid w:val="00747730"/>
    <w:rsid w:val="00747CC9"/>
    <w:rsid w:val="0075075A"/>
    <w:rsid w:val="007609F6"/>
    <w:rsid w:val="00760DB2"/>
    <w:rsid w:val="00762492"/>
    <w:rsid w:val="00762595"/>
    <w:rsid w:val="00762677"/>
    <w:rsid w:val="00763D4A"/>
    <w:rsid w:val="00764346"/>
    <w:rsid w:val="00767AA4"/>
    <w:rsid w:val="00767DC5"/>
    <w:rsid w:val="007710B1"/>
    <w:rsid w:val="00775B31"/>
    <w:rsid w:val="00776D6F"/>
    <w:rsid w:val="00777C17"/>
    <w:rsid w:val="00780DDD"/>
    <w:rsid w:val="00781E0D"/>
    <w:rsid w:val="0078274F"/>
    <w:rsid w:val="00784BD6"/>
    <w:rsid w:val="00786FA0"/>
    <w:rsid w:val="00790D13"/>
    <w:rsid w:val="00790F7D"/>
    <w:rsid w:val="0079109C"/>
    <w:rsid w:val="007925AD"/>
    <w:rsid w:val="00793A7C"/>
    <w:rsid w:val="0079430E"/>
    <w:rsid w:val="00794375"/>
    <w:rsid w:val="00794B67"/>
    <w:rsid w:val="00795090"/>
    <w:rsid w:val="00796160"/>
    <w:rsid w:val="0079670B"/>
    <w:rsid w:val="00796905"/>
    <w:rsid w:val="00796B34"/>
    <w:rsid w:val="00797439"/>
    <w:rsid w:val="00797535"/>
    <w:rsid w:val="007A0C8C"/>
    <w:rsid w:val="007A1AFF"/>
    <w:rsid w:val="007A3A16"/>
    <w:rsid w:val="007A4791"/>
    <w:rsid w:val="007B29F2"/>
    <w:rsid w:val="007B3BDC"/>
    <w:rsid w:val="007B4F5A"/>
    <w:rsid w:val="007B5CB8"/>
    <w:rsid w:val="007B7D5C"/>
    <w:rsid w:val="007C0A91"/>
    <w:rsid w:val="007C279F"/>
    <w:rsid w:val="007C5106"/>
    <w:rsid w:val="007C6014"/>
    <w:rsid w:val="007D2308"/>
    <w:rsid w:val="007D48A1"/>
    <w:rsid w:val="007D5D54"/>
    <w:rsid w:val="007D65D1"/>
    <w:rsid w:val="007E06C7"/>
    <w:rsid w:val="007E26AD"/>
    <w:rsid w:val="007E2B33"/>
    <w:rsid w:val="007E4F68"/>
    <w:rsid w:val="007E73FE"/>
    <w:rsid w:val="007E74E5"/>
    <w:rsid w:val="007F3C4C"/>
    <w:rsid w:val="007F50D0"/>
    <w:rsid w:val="007F7E92"/>
    <w:rsid w:val="008029F0"/>
    <w:rsid w:val="0080581C"/>
    <w:rsid w:val="00806C0A"/>
    <w:rsid w:val="00807E8E"/>
    <w:rsid w:val="00813C67"/>
    <w:rsid w:val="0081492C"/>
    <w:rsid w:val="0082328A"/>
    <w:rsid w:val="008252EC"/>
    <w:rsid w:val="00831A57"/>
    <w:rsid w:val="00832EB6"/>
    <w:rsid w:val="00833253"/>
    <w:rsid w:val="008342AD"/>
    <w:rsid w:val="00834CFF"/>
    <w:rsid w:val="008351BD"/>
    <w:rsid w:val="00835D2C"/>
    <w:rsid w:val="00837725"/>
    <w:rsid w:val="00842B30"/>
    <w:rsid w:val="00844B14"/>
    <w:rsid w:val="008507D4"/>
    <w:rsid w:val="00856B4D"/>
    <w:rsid w:val="00857B08"/>
    <w:rsid w:val="00861ABD"/>
    <w:rsid w:val="00862556"/>
    <w:rsid w:val="00862881"/>
    <w:rsid w:val="00863A94"/>
    <w:rsid w:val="00863FF5"/>
    <w:rsid w:val="00864024"/>
    <w:rsid w:val="008660FE"/>
    <w:rsid w:val="00874E6A"/>
    <w:rsid w:val="0087532D"/>
    <w:rsid w:val="00877722"/>
    <w:rsid w:val="00881077"/>
    <w:rsid w:val="00882ED3"/>
    <w:rsid w:val="0088493A"/>
    <w:rsid w:val="00885BEA"/>
    <w:rsid w:val="00887843"/>
    <w:rsid w:val="00891467"/>
    <w:rsid w:val="00891FBA"/>
    <w:rsid w:val="008A17CB"/>
    <w:rsid w:val="008A27F5"/>
    <w:rsid w:val="008B1EAC"/>
    <w:rsid w:val="008B2D61"/>
    <w:rsid w:val="008B43C2"/>
    <w:rsid w:val="008B6237"/>
    <w:rsid w:val="008C0E9E"/>
    <w:rsid w:val="008C351C"/>
    <w:rsid w:val="008C44DA"/>
    <w:rsid w:val="008C532E"/>
    <w:rsid w:val="008C5780"/>
    <w:rsid w:val="008C789D"/>
    <w:rsid w:val="008D28B9"/>
    <w:rsid w:val="008D5319"/>
    <w:rsid w:val="008D5580"/>
    <w:rsid w:val="008E0C64"/>
    <w:rsid w:val="008E2F0C"/>
    <w:rsid w:val="008E348D"/>
    <w:rsid w:val="008E575C"/>
    <w:rsid w:val="008E5931"/>
    <w:rsid w:val="008E6676"/>
    <w:rsid w:val="008F0502"/>
    <w:rsid w:val="008F7293"/>
    <w:rsid w:val="008F745E"/>
    <w:rsid w:val="00900FDC"/>
    <w:rsid w:val="00903288"/>
    <w:rsid w:val="009106CA"/>
    <w:rsid w:val="00910D6A"/>
    <w:rsid w:val="00910F62"/>
    <w:rsid w:val="00914E97"/>
    <w:rsid w:val="00915266"/>
    <w:rsid w:val="009154AA"/>
    <w:rsid w:val="0091701B"/>
    <w:rsid w:val="0092001D"/>
    <w:rsid w:val="0092237D"/>
    <w:rsid w:val="009247A7"/>
    <w:rsid w:val="00924FE6"/>
    <w:rsid w:val="00925B7D"/>
    <w:rsid w:val="0093123B"/>
    <w:rsid w:val="00933313"/>
    <w:rsid w:val="00935216"/>
    <w:rsid w:val="00936DD2"/>
    <w:rsid w:val="00940EEA"/>
    <w:rsid w:val="00943143"/>
    <w:rsid w:val="0094441E"/>
    <w:rsid w:val="009464E3"/>
    <w:rsid w:val="009476EA"/>
    <w:rsid w:val="00950388"/>
    <w:rsid w:val="0095047F"/>
    <w:rsid w:val="00951766"/>
    <w:rsid w:val="00952BA6"/>
    <w:rsid w:val="0095414B"/>
    <w:rsid w:val="00954754"/>
    <w:rsid w:val="00955A9B"/>
    <w:rsid w:val="009574AB"/>
    <w:rsid w:val="0096296E"/>
    <w:rsid w:val="00963434"/>
    <w:rsid w:val="00963696"/>
    <w:rsid w:val="009638CB"/>
    <w:rsid w:val="0096395C"/>
    <w:rsid w:val="00963B34"/>
    <w:rsid w:val="00964851"/>
    <w:rsid w:val="00966C11"/>
    <w:rsid w:val="00970EDD"/>
    <w:rsid w:val="00973012"/>
    <w:rsid w:val="00973CD7"/>
    <w:rsid w:val="00976190"/>
    <w:rsid w:val="00976A8B"/>
    <w:rsid w:val="00977584"/>
    <w:rsid w:val="009809B9"/>
    <w:rsid w:val="009832EB"/>
    <w:rsid w:val="00985620"/>
    <w:rsid w:val="00985C02"/>
    <w:rsid w:val="0098766F"/>
    <w:rsid w:val="009913A5"/>
    <w:rsid w:val="009930FE"/>
    <w:rsid w:val="0099486B"/>
    <w:rsid w:val="00994B37"/>
    <w:rsid w:val="00996D1E"/>
    <w:rsid w:val="009975C7"/>
    <w:rsid w:val="00997D34"/>
    <w:rsid w:val="009A0870"/>
    <w:rsid w:val="009A660B"/>
    <w:rsid w:val="009A68C2"/>
    <w:rsid w:val="009A77EE"/>
    <w:rsid w:val="009A7956"/>
    <w:rsid w:val="009B0ADF"/>
    <w:rsid w:val="009B2199"/>
    <w:rsid w:val="009B3216"/>
    <w:rsid w:val="009B588E"/>
    <w:rsid w:val="009C247D"/>
    <w:rsid w:val="009C391F"/>
    <w:rsid w:val="009C5486"/>
    <w:rsid w:val="009C6630"/>
    <w:rsid w:val="009C6665"/>
    <w:rsid w:val="009C6AD3"/>
    <w:rsid w:val="009D02BC"/>
    <w:rsid w:val="009D048F"/>
    <w:rsid w:val="009D22E2"/>
    <w:rsid w:val="009D243B"/>
    <w:rsid w:val="009D24B7"/>
    <w:rsid w:val="009D26B8"/>
    <w:rsid w:val="009D3516"/>
    <w:rsid w:val="009D5708"/>
    <w:rsid w:val="009E0CFC"/>
    <w:rsid w:val="009E4569"/>
    <w:rsid w:val="009E6557"/>
    <w:rsid w:val="009E6CC5"/>
    <w:rsid w:val="009F0020"/>
    <w:rsid w:val="009F0900"/>
    <w:rsid w:val="009F31DE"/>
    <w:rsid w:val="009F6740"/>
    <w:rsid w:val="009F6CC4"/>
    <w:rsid w:val="009F7FB4"/>
    <w:rsid w:val="00A001DB"/>
    <w:rsid w:val="00A0227B"/>
    <w:rsid w:val="00A03951"/>
    <w:rsid w:val="00A0442E"/>
    <w:rsid w:val="00A0522B"/>
    <w:rsid w:val="00A055F0"/>
    <w:rsid w:val="00A079EC"/>
    <w:rsid w:val="00A1176A"/>
    <w:rsid w:val="00A129E7"/>
    <w:rsid w:val="00A15129"/>
    <w:rsid w:val="00A179C7"/>
    <w:rsid w:val="00A24434"/>
    <w:rsid w:val="00A24513"/>
    <w:rsid w:val="00A33E7B"/>
    <w:rsid w:val="00A33F73"/>
    <w:rsid w:val="00A34335"/>
    <w:rsid w:val="00A346A8"/>
    <w:rsid w:val="00A35CF2"/>
    <w:rsid w:val="00A4091B"/>
    <w:rsid w:val="00A40D5A"/>
    <w:rsid w:val="00A42120"/>
    <w:rsid w:val="00A421A5"/>
    <w:rsid w:val="00A4277E"/>
    <w:rsid w:val="00A47343"/>
    <w:rsid w:val="00A51288"/>
    <w:rsid w:val="00A53B72"/>
    <w:rsid w:val="00A549ED"/>
    <w:rsid w:val="00A54D5F"/>
    <w:rsid w:val="00A54E3D"/>
    <w:rsid w:val="00A562C1"/>
    <w:rsid w:val="00A56C3C"/>
    <w:rsid w:val="00A57E7D"/>
    <w:rsid w:val="00A60A09"/>
    <w:rsid w:val="00A622CC"/>
    <w:rsid w:val="00A62FF1"/>
    <w:rsid w:val="00A63000"/>
    <w:rsid w:val="00A630D2"/>
    <w:rsid w:val="00A673B3"/>
    <w:rsid w:val="00A73CA8"/>
    <w:rsid w:val="00A7757B"/>
    <w:rsid w:val="00A80AB6"/>
    <w:rsid w:val="00A83C69"/>
    <w:rsid w:val="00A85C2D"/>
    <w:rsid w:val="00A906D8"/>
    <w:rsid w:val="00A91360"/>
    <w:rsid w:val="00A93922"/>
    <w:rsid w:val="00A94886"/>
    <w:rsid w:val="00A9516B"/>
    <w:rsid w:val="00A951C5"/>
    <w:rsid w:val="00A96D53"/>
    <w:rsid w:val="00AA227D"/>
    <w:rsid w:val="00AA246C"/>
    <w:rsid w:val="00AA2F48"/>
    <w:rsid w:val="00AA4081"/>
    <w:rsid w:val="00AA5723"/>
    <w:rsid w:val="00AA5A38"/>
    <w:rsid w:val="00AA5C6B"/>
    <w:rsid w:val="00AA723F"/>
    <w:rsid w:val="00AA7589"/>
    <w:rsid w:val="00AB084F"/>
    <w:rsid w:val="00AB0AB9"/>
    <w:rsid w:val="00AB2137"/>
    <w:rsid w:val="00AB3A2D"/>
    <w:rsid w:val="00AB5338"/>
    <w:rsid w:val="00AB6423"/>
    <w:rsid w:val="00AB7253"/>
    <w:rsid w:val="00AC1B9B"/>
    <w:rsid w:val="00AC2512"/>
    <w:rsid w:val="00AC2907"/>
    <w:rsid w:val="00AC5B36"/>
    <w:rsid w:val="00AC74D4"/>
    <w:rsid w:val="00AD0503"/>
    <w:rsid w:val="00AD2ADA"/>
    <w:rsid w:val="00AD2B62"/>
    <w:rsid w:val="00AD41A9"/>
    <w:rsid w:val="00AD6735"/>
    <w:rsid w:val="00AD6A7D"/>
    <w:rsid w:val="00AD71A1"/>
    <w:rsid w:val="00AD78AC"/>
    <w:rsid w:val="00AE067D"/>
    <w:rsid w:val="00AE31ED"/>
    <w:rsid w:val="00AE3B0D"/>
    <w:rsid w:val="00AE3B94"/>
    <w:rsid w:val="00AE498A"/>
    <w:rsid w:val="00AE67C7"/>
    <w:rsid w:val="00AE68F9"/>
    <w:rsid w:val="00AE69F2"/>
    <w:rsid w:val="00AE6D73"/>
    <w:rsid w:val="00AE6ED7"/>
    <w:rsid w:val="00AF0FA7"/>
    <w:rsid w:val="00AF2933"/>
    <w:rsid w:val="00AF67B6"/>
    <w:rsid w:val="00B00BB4"/>
    <w:rsid w:val="00B02F42"/>
    <w:rsid w:val="00B1322D"/>
    <w:rsid w:val="00B15E65"/>
    <w:rsid w:val="00B16E08"/>
    <w:rsid w:val="00B17957"/>
    <w:rsid w:val="00B246D0"/>
    <w:rsid w:val="00B25AEB"/>
    <w:rsid w:val="00B26227"/>
    <w:rsid w:val="00B33D4A"/>
    <w:rsid w:val="00B37E7D"/>
    <w:rsid w:val="00B40A0A"/>
    <w:rsid w:val="00B4172F"/>
    <w:rsid w:val="00B42970"/>
    <w:rsid w:val="00B4415C"/>
    <w:rsid w:val="00B443C2"/>
    <w:rsid w:val="00B45763"/>
    <w:rsid w:val="00B46E6F"/>
    <w:rsid w:val="00B528BC"/>
    <w:rsid w:val="00B55596"/>
    <w:rsid w:val="00B61B8C"/>
    <w:rsid w:val="00B66020"/>
    <w:rsid w:val="00B66946"/>
    <w:rsid w:val="00B708D7"/>
    <w:rsid w:val="00B71F8E"/>
    <w:rsid w:val="00B7205C"/>
    <w:rsid w:val="00B74AD5"/>
    <w:rsid w:val="00B753AA"/>
    <w:rsid w:val="00B76C27"/>
    <w:rsid w:val="00B832F5"/>
    <w:rsid w:val="00B914EA"/>
    <w:rsid w:val="00B91FF2"/>
    <w:rsid w:val="00B9267B"/>
    <w:rsid w:val="00B92736"/>
    <w:rsid w:val="00B95C18"/>
    <w:rsid w:val="00B9720F"/>
    <w:rsid w:val="00BA00FB"/>
    <w:rsid w:val="00BA23C9"/>
    <w:rsid w:val="00BA35ED"/>
    <w:rsid w:val="00BA38C0"/>
    <w:rsid w:val="00BA3D98"/>
    <w:rsid w:val="00BA419F"/>
    <w:rsid w:val="00BA734A"/>
    <w:rsid w:val="00BB1D70"/>
    <w:rsid w:val="00BB2BED"/>
    <w:rsid w:val="00BB446A"/>
    <w:rsid w:val="00BB51A5"/>
    <w:rsid w:val="00BB58EC"/>
    <w:rsid w:val="00BB60D0"/>
    <w:rsid w:val="00BC07F6"/>
    <w:rsid w:val="00BC158E"/>
    <w:rsid w:val="00BD29BF"/>
    <w:rsid w:val="00BD2A58"/>
    <w:rsid w:val="00BD38DD"/>
    <w:rsid w:val="00BD5C57"/>
    <w:rsid w:val="00BE165D"/>
    <w:rsid w:val="00BE2F92"/>
    <w:rsid w:val="00BE3897"/>
    <w:rsid w:val="00BE5384"/>
    <w:rsid w:val="00BE5B23"/>
    <w:rsid w:val="00BE731D"/>
    <w:rsid w:val="00BE7A41"/>
    <w:rsid w:val="00BE7D7A"/>
    <w:rsid w:val="00BF2A8F"/>
    <w:rsid w:val="00BF4CC5"/>
    <w:rsid w:val="00C01E34"/>
    <w:rsid w:val="00C06CC8"/>
    <w:rsid w:val="00C07ADE"/>
    <w:rsid w:val="00C10337"/>
    <w:rsid w:val="00C1068B"/>
    <w:rsid w:val="00C12037"/>
    <w:rsid w:val="00C12194"/>
    <w:rsid w:val="00C13BAA"/>
    <w:rsid w:val="00C1459D"/>
    <w:rsid w:val="00C16F59"/>
    <w:rsid w:val="00C1764A"/>
    <w:rsid w:val="00C2190C"/>
    <w:rsid w:val="00C22794"/>
    <w:rsid w:val="00C22BCB"/>
    <w:rsid w:val="00C22FEB"/>
    <w:rsid w:val="00C2347C"/>
    <w:rsid w:val="00C25618"/>
    <w:rsid w:val="00C26608"/>
    <w:rsid w:val="00C27603"/>
    <w:rsid w:val="00C277FE"/>
    <w:rsid w:val="00C27EC0"/>
    <w:rsid w:val="00C301FC"/>
    <w:rsid w:val="00C31DEE"/>
    <w:rsid w:val="00C329AA"/>
    <w:rsid w:val="00C402A8"/>
    <w:rsid w:val="00C41509"/>
    <w:rsid w:val="00C436F9"/>
    <w:rsid w:val="00C44B94"/>
    <w:rsid w:val="00C4519F"/>
    <w:rsid w:val="00C50456"/>
    <w:rsid w:val="00C510C0"/>
    <w:rsid w:val="00C517F0"/>
    <w:rsid w:val="00C51EF4"/>
    <w:rsid w:val="00C5245C"/>
    <w:rsid w:val="00C52854"/>
    <w:rsid w:val="00C53A57"/>
    <w:rsid w:val="00C54505"/>
    <w:rsid w:val="00C55058"/>
    <w:rsid w:val="00C559CB"/>
    <w:rsid w:val="00C56542"/>
    <w:rsid w:val="00C57C7B"/>
    <w:rsid w:val="00C656DA"/>
    <w:rsid w:val="00C65F91"/>
    <w:rsid w:val="00C66784"/>
    <w:rsid w:val="00C7119E"/>
    <w:rsid w:val="00C726F0"/>
    <w:rsid w:val="00C7562E"/>
    <w:rsid w:val="00C758CF"/>
    <w:rsid w:val="00C7599E"/>
    <w:rsid w:val="00C810EC"/>
    <w:rsid w:val="00C8128F"/>
    <w:rsid w:val="00C82A53"/>
    <w:rsid w:val="00C84982"/>
    <w:rsid w:val="00C85644"/>
    <w:rsid w:val="00C9237B"/>
    <w:rsid w:val="00C93AF1"/>
    <w:rsid w:val="00C93CC6"/>
    <w:rsid w:val="00C9589D"/>
    <w:rsid w:val="00C95C25"/>
    <w:rsid w:val="00C97739"/>
    <w:rsid w:val="00CA0A2F"/>
    <w:rsid w:val="00CA173C"/>
    <w:rsid w:val="00CA22FE"/>
    <w:rsid w:val="00CA2FC9"/>
    <w:rsid w:val="00CA5AF1"/>
    <w:rsid w:val="00CA79BA"/>
    <w:rsid w:val="00CB0CD3"/>
    <w:rsid w:val="00CB18DC"/>
    <w:rsid w:val="00CB199F"/>
    <w:rsid w:val="00CB4728"/>
    <w:rsid w:val="00CB5BF0"/>
    <w:rsid w:val="00CB70F5"/>
    <w:rsid w:val="00CB78CB"/>
    <w:rsid w:val="00CB7B67"/>
    <w:rsid w:val="00CC4D7D"/>
    <w:rsid w:val="00CC4E88"/>
    <w:rsid w:val="00CC6D68"/>
    <w:rsid w:val="00CC7581"/>
    <w:rsid w:val="00CD0F8D"/>
    <w:rsid w:val="00CD2484"/>
    <w:rsid w:val="00CD2EA1"/>
    <w:rsid w:val="00CD30AF"/>
    <w:rsid w:val="00CD347C"/>
    <w:rsid w:val="00CD64C5"/>
    <w:rsid w:val="00CD7A76"/>
    <w:rsid w:val="00CE2461"/>
    <w:rsid w:val="00CE6E39"/>
    <w:rsid w:val="00CF235C"/>
    <w:rsid w:val="00CF5114"/>
    <w:rsid w:val="00CF54EB"/>
    <w:rsid w:val="00CF5EE0"/>
    <w:rsid w:val="00D0287C"/>
    <w:rsid w:val="00D034F6"/>
    <w:rsid w:val="00D03EB9"/>
    <w:rsid w:val="00D04AD3"/>
    <w:rsid w:val="00D061FD"/>
    <w:rsid w:val="00D06412"/>
    <w:rsid w:val="00D06EFB"/>
    <w:rsid w:val="00D103DC"/>
    <w:rsid w:val="00D11E69"/>
    <w:rsid w:val="00D1353F"/>
    <w:rsid w:val="00D15365"/>
    <w:rsid w:val="00D20AC1"/>
    <w:rsid w:val="00D23281"/>
    <w:rsid w:val="00D25F50"/>
    <w:rsid w:val="00D2638D"/>
    <w:rsid w:val="00D26394"/>
    <w:rsid w:val="00D30D7A"/>
    <w:rsid w:val="00D31E5E"/>
    <w:rsid w:val="00D32E31"/>
    <w:rsid w:val="00D33591"/>
    <w:rsid w:val="00D3418E"/>
    <w:rsid w:val="00D345B4"/>
    <w:rsid w:val="00D348F3"/>
    <w:rsid w:val="00D351BD"/>
    <w:rsid w:val="00D37AC3"/>
    <w:rsid w:val="00D405E1"/>
    <w:rsid w:val="00D40BA8"/>
    <w:rsid w:val="00D43DDC"/>
    <w:rsid w:val="00D464A6"/>
    <w:rsid w:val="00D5059F"/>
    <w:rsid w:val="00D51BD3"/>
    <w:rsid w:val="00D52E1A"/>
    <w:rsid w:val="00D52F54"/>
    <w:rsid w:val="00D54EE6"/>
    <w:rsid w:val="00D55EBB"/>
    <w:rsid w:val="00D572C0"/>
    <w:rsid w:val="00D5769D"/>
    <w:rsid w:val="00D60E2D"/>
    <w:rsid w:val="00D62B2E"/>
    <w:rsid w:val="00D64652"/>
    <w:rsid w:val="00D663DC"/>
    <w:rsid w:val="00D665AB"/>
    <w:rsid w:val="00D72CE2"/>
    <w:rsid w:val="00D736A1"/>
    <w:rsid w:val="00D75228"/>
    <w:rsid w:val="00D7597C"/>
    <w:rsid w:val="00D762FD"/>
    <w:rsid w:val="00D766B4"/>
    <w:rsid w:val="00D769F1"/>
    <w:rsid w:val="00D81B67"/>
    <w:rsid w:val="00D830FA"/>
    <w:rsid w:val="00D84287"/>
    <w:rsid w:val="00D928A1"/>
    <w:rsid w:val="00D9345F"/>
    <w:rsid w:val="00D94D9E"/>
    <w:rsid w:val="00D95C65"/>
    <w:rsid w:val="00D95E51"/>
    <w:rsid w:val="00D96ADC"/>
    <w:rsid w:val="00D96E37"/>
    <w:rsid w:val="00D97859"/>
    <w:rsid w:val="00DA562F"/>
    <w:rsid w:val="00DA5EF2"/>
    <w:rsid w:val="00DA6DB2"/>
    <w:rsid w:val="00DB087F"/>
    <w:rsid w:val="00DB0B9F"/>
    <w:rsid w:val="00DB1384"/>
    <w:rsid w:val="00DB5661"/>
    <w:rsid w:val="00DB6B49"/>
    <w:rsid w:val="00DB7B56"/>
    <w:rsid w:val="00DC13C0"/>
    <w:rsid w:val="00DC2555"/>
    <w:rsid w:val="00DC360C"/>
    <w:rsid w:val="00DC6A84"/>
    <w:rsid w:val="00DD2EE5"/>
    <w:rsid w:val="00DD65BA"/>
    <w:rsid w:val="00DE022F"/>
    <w:rsid w:val="00DE11E0"/>
    <w:rsid w:val="00DE237B"/>
    <w:rsid w:val="00DE27F8"/>
    <w:rsid w:val="00DE3FDD"/>
    <w:rsid w:val="00DE596F"/>
    <w:rsid w:val="00DE5C44"/>
    <w:rsid w:val="00DF0072"/>
    <w:rsid w:val="00DF05AA"/>
    <w:rsid w:val="00DF0E42"/>
    <w:rsid w:val="00DF3343"/>
    <w:rsid w:val="00DF5225"/>
    <w:rsid w:val="00DF67F4"/>
    <w:rsid w:val="00DF6B34"/>
    <w:rsid w:val="00E00E17"/>
    <w:rsid w:val="00E030F2"/>
    <w:rsid w:val="00E064E5"/>
    <w:rsid w:val="00E10891"/>
    <w:rsid w:val="00E11D2B"/>
    <w:rsid w:val="00E12162"/>
    <w:rsid w:val="00E123F0"/>
    <w:rsid w:val="00E172CE"/>
    <w:rsid w:val="00E257CC"/>
    <w:rsid w:val="00E2696B"/>
    <w:rsid w:val="00E31AAC"/>
    <w:rsid w:val="00E3625B"/>
    <w:rsid w:val="00E3738D"/>
    <w:rsid w:val="00E37672"/>
    <w:rsid w:val="00E41E14"/>
    <w:rsid w:val="00E44D51"/>
    <w:rsid w:val="00E50D44"/>
    <w:rsid w:val="00E51A38"/>
    <w:rsid w:val="00E531C5"/>
    <w:rsid w:val="00E5372A"/>
    <w:rsid w:val="00E544F4"/>
    <w:rsid w:val="00E54757"/>
    <w:rsid w:val="00E55642"/>
    <w:rsid w:val="00E57AC1"/>
    <w:rsid w:val="00E57BD6"/>
    <w:rsid w:val="00E57D9E"/>
    <w:rsid w:val="00E57E54"/>
    <w:rsid w:val="00E60CFD"/>
    <w:rsid w:val="00E62F19"/>
    <w:rsid w:val="00E63D83"/>
    <w:rsid w:val="00E72F58"/>
    <w:rsid w:val="00E74254"/>
    <w:rsid w:val="00E761DE"/>
    <w:rsid w:val="00E82D17"/>
    <w:rsid w:val="00E82D4E"/>
    <w:rsid w:val="00E944B6"/>
    <w:rsid w:val="00E947A6"/>
    <w:rsid w:val="00E96C58"/>
    <w:rsid w:val="00E972B7"/>
    <w:rsid w:val="00EA001E"/>
    <w:rsid w:val="00EA11B2"/>
    <w:rsid w:val="00EA36F0"/>
    <w:rsid w:val="00EA43CA"/>
    <w:rsid w:val="00EB179A"/>
    <w:rsid w:val="00EB2A21"/>
    <w:rsid w:val="00EB30E7"/>
    <w:rsid w:val="00EB396E"/>
    <w:rsid w:val="00EB3F5F"/>
    <w:rsid w:val="00EB7CE5"/>
    <w:rsid w:val="00EC322D"/>
    <w:rsid w:val="00EC3AD3"/>
    <w:rsid w:val="00EC639C"/>
    <w:rsid w:val="00EC6C73"/>
    <w:rsid w:val="00EC7F4F"/>
    <w:rsid w:val="00ED0085"/>
    <w:rsid w:val="00ED0C6A"/>
    <w:rsid w:val="00ED1CD5"/>
    <w:rsid w:val="00ED29AB"/>
    <w:rsid w:val="00EE3A7F"/>
    <w:rsid w:val="00EE514E"/>
    <w:rsid w:val="00EE5384"/>
    <w:rsid w:val="00EE6DA3"/>
    <w:rsid w:val="00EF1D1A"/>
    <w:rsid w:val="00EF256D"/>
    <w:rsid w:val="00EF507B"/>
    <w:rsid w:val="00EF5732"/>
    <w:rsid w:val="00EF5D12"/>
    <w:rsid w:val="00EF5D7C"/>
    <w:rsid w:val="00F0043D"/>
    <w:rsid w:val="00F025E5"/>
    <w:rsid w:val="00F0583F"/>
    <w:rsid w:val="00F07004"/>
    <w:rsid w:val="00F075AD"/>
    <w:rsid w:val="00F07C3D"/>
    <w:rsid w:val="00F1260F"/>
    <w:rsid w:val="00F12DAF"/>
    <w:rsid w:val="00F1463B"/>
    <w:rsid w:val="00F16EBC"/>
    <w:rsid w:val="00F23F97"/>
    <w:rsid w:val="00F250D3"/>
    <w:rsid w:val="00F30392"/>
    <w:rsid w:val="00F3219C"/>
    <w:rsid w:val="00F32F2E"/>
    <w:rsid w:val="00F33E09"/>
    <w:rsid w:val="00F3444E"/>
    <w:rsid w:val="00F35448"/>
    <w:rsid w:val="00F40C27"/>
    <w:rsid w:val="00F40CFA"/>
    <w:rsid w:val="00F41238"/>
    <w:rsid w:val="00F43D3F"/>
    <w:rsid w:val="00F4447B"/>
    <w:rsid w:val="00F45AF4"/>
    <w:rsid w:val="00F47579"/>
    <w:rsid w:val="00F50779"/>
    <w:rsid w:val="00F50D09"/>
    <w:rsid w:val="00F5344D"/>
    <w:rsid w:val="00F538DC"/>
    <w:rsid w:val="00F546AF"/>
    <w:rsid w:val="00F57419"/>
    <w:rsid w:val="00F61C1C"/>
    <w:rsid w:val="00F61E8C"/>
    <w:rsid w:val="00F6274D"/>
    <w:rsid w:val="00F633C3"/>
    <w:rsid w:val="00F6536B"/>
    <w:rsid w:val="00F66502"/>
    <w:rsid w:val="00F7291A"/>
    <w:rsid w:val="00F7368B"/>
    <w:rsid w:val="00F73FF5"/>
    <w:rsid w:val="00F74397"/>
    <w:rsid w:val="00F77402"/>
    <w:rsid w:val="00F8194B"/>
    <w:rsid w:val="00F83BAA"/>
    <w:rsid w:val="00F91432"/>
    <w:rsid w:val="00F93B19"/>
    <w:rsid w:val="00F96666"/>
    <w:rsid w:val="00FA08E5"/>
    <w:rsid w:val="00FA0AD8"/>
    <w:rsid w:val="00FA1806"/>
    <w:rsid w:val="00FA50E9"/>
    <w:rsid w:val="00FA5236"/>
    <w:rsid w:val="00FA573E"/>
    <w:rsid w:val="00FA66F3"/>
    <w:rsid w:val="00FA671E"/>
    <w:rsid w:val="00FA7C49"/>
    <w:rsid w:val="00FA7FD2"/>
    <w:rsid w:val="00FB2C71"/>
    <w:rsid w:val="00FB2E84"/>
    <w:rsid w:val="00FB2F14"/>
    <w:rsid w:val="00FB4765"/>
    <w:rsid w:val="00FB649E"/>
    <w:rsid w:val="00FC0533"/>
    <w:rsid w:val="00FC0D60"/>
    <w:rsid w:val="00FC33F2"/>
    <w:rsid w:val="00FC3D66"/>
    <w:rsid w:val="00FC3DA2"/>
    <w:rsid w:val="00FC694A"/>
    <w:rsid w:val="00FD0033"/>
    <w:rsid w:val="00FD0326"/>
    <w:rsid w:val="00FD1EDD"/>
    <w:rsid w:val="00FD2793"/>
    <w:rsid w:val="00FD4ABF"/>
    <w:rsid w:val="00FE02CC"/>
    <w:rsid w:val="00FE405E"/>
    <w:rsid w:val="00FE6F6F"/>
    <w:rsid w:val="00FF122D"/>
    <w:rsid w:val="00FF1EAE"/>
    <w:rsid w:val="00FF576C"/>
    <w:rsid w:val="00FF6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3F0"/>
    <w:pPr>
      <w:ind w:left="720"/>
      <w:contextualSpacing/>
    </w:pPr>
  </w:style>
  <w:style w:type="paragraph" w:styleId="NormalWeb">
    <w:name w:val="Normal (Web)"/>
    <w:basedOn w:val="Normal"/>
    <w:rsid w:val="003D4D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t">
    <w:name w:val="tt"/>
    <w:basedOn w:val="Normal"/>
    <w:rsid w:val="00955A9B"/>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Normal"/>
    <w:rsid w:val="00955A9B"/>
    <w:pPr>
      <w:spacing w:after="0" w:line="240" w:lineRule="auto"/>
      <w:jc w:val="center"/>
    </w:pPr>
    <w:rPr>
      <w:rFonts w:ascii="Times New Roman" w:eastAsia="Times New Roman" w:hAnsi="Times New Roman" w:cs="Times New Roman"/>
      <w:sz w:val="24"/>
      <w:szCs w:val="24"/>
      <w:lang w:val="ru-RU" w:eastAsia="ru-RU"/>
    </w:rPr>
  </w:style>
  <w:style w:type="paragraph" w:customStyle="1" w:styleId="pb">
    <w:name w:val="pb"/>
    <w:basedOn w:val="Normal"/>
    <w:rsid w:val="00891467"/>
    <w:pPr>
      <w:spacing w:after="0" w:line="240" w:lineRule="auto"/>
      <w:jc w:val="center"/>
    </w:pPr>
    <w:rPr>
      <w:rFonts w:ascii="Times New Roman" w:eastAsia="Times New Roman" w:hAnsi="Times New Roman" w:cs="Times New Roman"/>
      <w:i/>
      <w:iCs/>
      <w:color w:val="663300"/>
      <w:sz w:val="20"/>
      <w:szCs w:val="20"/>
      <w:lang w:val="ru-RU" w:eastAsia="ru-RU"/>
    </w:rPr>
  </w:style>
  <w:style w:type="paragraph" w:customStyle="1" w:styleId="cp">
    <w:name w:val="cp"/>
    <w:basedOn w:val="Normal"/>
    <w:rsid w:val="009D24B7"/>
    <w:pPr>
      <w:spacing w:after="0" w:line="240" w:lineRule="auto"/>
      <w:jc w:val="center"/>
    </w:pPr>
    <w:rPr>
      <w:rFonts w:ascii="Times New Roman" w:eastAsia="Times New Roman" w:hAnsi="Times New Roman" w:cs="Times New Roman"/>
      <w:b/>
      <w:bCs/>
      <w:sz w:val="24"/>
      <w:szCs w:val="24"/>
      <w:lang w:val="ru-RU" w:eastAsia="ru-RU"/>
    </w:rPr>
  </w:style>
  <w:style w:type="character" w:styleId="Hyperlink">
    <w:name w:val="Hyperlink"/>
    <w:basedOn w:val="DefaultParagraphFont"/>
    <w:uiPriority w:val="99"/>
    <w:unhideWhenUsed/>
    <w:rsid w:val="005A0DD8"/>
    <w:rPr>
      <w:color w:val="0000FF" w:themeColor="hyperlink"/>
      <w:u w:val="single"/>
    </w:rPr>
  </w:style>
  <w:style w:type="character" w:styleId="PlaceholderText">
    <w:name w:val="Placeholder Text"/>
    <w:basedOn w:val="DefaultParagraphFont"/>
    <w:uiPriority w:val="99"/>
    <w:semiHidden/>
    <w:rsid w:val="005C0559"/>
    <w:rPr>
      <w:color w:val="808080"/>
    </w:rPr>
  </w:style>
  <w:style w:type="paragraph" w:styleId="BalloonText">
    <w:name w:val="Balloon Text"/>
    <w:basedOn w:val="Normal"/>
    <w:link w:val="BalloonTextChar"/>
    <w:uiPriority w:val="99"/>
    <w:semiHidden/>
    <w:unhideWhenUsed/>
    <w:rsid w:val="005C0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59"/>
    <w:rPr>
      <w:rFonts w:ascii="Tahoma" w:hAnsi="Tahoma" w:cs="Tahoma"/>
      <w:sz w:val="16"/>
      <w:szCs w:val="16"/>
    </w:rPr>
  </w:style>
  <w:style w:type="paragraph" w:styleId="Header">
    <w:name w:val="header"/>
    <w:basedOn w:val="Normal"/>
    <w:link w:val="HeaderChar"/>
    <w:uiPriority w:val="99"/>
    <w:unhideWhenUsed/>
    <w:rsid w:val="00FE405E"/>
    <w:pPr>
      <w:tabs>
        <w:tab w:val="center" w:pos="4844"/>
        <w:tab w:val="right" w:pos="9689"/>
      </w:tabs>
      <w:spacing w:after="0" w:line="240" w:lineRule="auto"/>
    </w:pPr>
  </w:style>
  <w:style w:type="character" w:customStyle="1" w:styleId="HeaderChar">
    <w:name w:val="Header Char"/>
    <w:basedOn w:val="DefaultParagraphFont"/>
    <w:link w:val="Header"/>
    <w:uiPriority w:val="99"/>
    <w:rsid w:val="00FE405E"/>
  </w:style>
  <w:style w:type="paragraph" w:styleId="Footer">
    <w:name w:val="footer"/>
    <w:basedOn w:val="Normal"/>
    <w:link w:val="FooterChar"/>
    <w:uiPriority w:val="99"/>
    <w:unhideWhenUsed/>
    <w:rsid w:val="00FE405E"/>
    <w:pPr>
      <w:tabs>
        <w:tab w:val="center" w:pos="4844"/>
        <w:tab w:val="right" w:pos="9689"/>
      </w:tabs>
      <w:spacing w:after="0" w:line="240" w:lineRule="auto"/>
    </w:pPr>
  </w:style>
  <w:style w:type="character" w:customStyle="1" w:styleId="FooterChar">
    <w:name w:val="Footer Char"/>
    <w:basedOn w:val="DefaultParagraphFont"/>
    <w:link w:val="Footer"/>
    <w:uiPriority w:val="99"/>
    <w:rsid w:val="00FE405E"/>
  </w:style>
</w:styles>
</file>

<file path=word/webSettings.xml><?xml version="1.0" encoding="utf-8"?>
<w:webSettings xmlns:r="http://schemas.openxmlformats.org/officeDocument/2006/relationships" xmlns:w="http://schemas.openxmlformats.org/wordprocessingml/2006/main">
  <w:divs>
    <w:div w:id="290408181">
      <w:bodyDiv w:val="1"/>
      <w:marLeft w:val="0"/>
      <w:marRight w:val="0"/>
      <w:marTop w:val="0"/>
      <w:marBottom w:val="0"/>
      <w:divBdr>
        <w:top w:val="none" w:sz="0" w:space="0" w:color="auto"/>
        <w:left w:val="none" w:sz="0" w:space="0" w:color="auto"/>
        <w:bottom w:val="none" w:sz="0" w:space="0" w:color="auto"/>
        <w:right w:val="none" w:sz="0" w:space="0" w:color="auto"/>
      </w:divBdr>
    </w:div>
    <w:div w:id="90206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md/institu&#355;ii" TargetMode="External"/><Relationship Id="rId13" Type="http://schemas.openxmlformats.org/officeDocument/2006/relationships/hyperlink" Target="http://www.minfin.md/&#351;tir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nfin.md/institu&#355;i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fin.md/Act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infin.md/institu&#355;i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nfin.m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F6B9-F017-49B2-99D9-8DFF9304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21</Pages>
  <Words>9997</Words>
  <Characters>56989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2166</cp:revision>
  <cp:lastPrinted>2011-07-20T06:05:00Z</cp:lastPrinted>
  <dcterms:created xsi:type="dcterms:W3CDTF">2011-06-10T05:31:00Z</dcterms:created>
  <dcterms:modified xsi:type="dcterms:W3CDTF">2011-07-22T10:32:00Z</dcterms:modified>
</cp:coreProperties>
</file>